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ABCB" w14:textId="0D13F5BB" w:rsidR="001E7476" w:rsidRPr="00E7236E" w:rsidRDefault="001E7476" w:rsidP="00CC4B00">
      <w:pPr>
        <w:pStyle w:val="3GPPHeader"/>
        <w:spacing w:after="60"/>
        <w:rPr>
          <w:rFonts w:eastAsiaTheme="minorEastAsia" w:cs="Arial"/>
          <w:bCs/>
          <w:szCs w:val="24"/>
          <w:lang w:val="en-US"/>
        </w:rPr>
      </w:pPr>
      <w:r w:rsidRPr="00040AA3">
        <w:rPr>
          <w:rFonts w:cs="Arial"/>
          <w:lang w:val="en-US"/>
        </w:rPr>
        <w:t>3GPP RAN WG2 Meeting #</w:t>
      </w:r>
      <w:r w:rsidR="004A02FC" w:rsidRPr="00040AA3">
        <w:rPr>
          <w:rFonts w:cs="Arial"/>
          <w:lang w:val="en-US"/>
        </w:rPr>
        <w:t>12</w:t>
      </w:r>
      <w:r w:rsidR="00EC34B1">
        <w:rPr>
          <w:rFonts w:eastAsiaTheme="minorEastAsia" w:cs="Arial" w:hint="eastAsia"/>
          <w:lang w:val="en-US"/>
        </w:rPr>
        <w:t>9</w:t>
      </w:r>
      <w:r w:rsidR="00E7236E">
        <w:rPr>
          <w:rFonts w:eastAsiaTheme="minorEastAsia" w:cs="Arial" w:hint="eastAsia"/>
          <w:lang w:val="en-US"/>
        </w:rPr>
        <w:t>bis</w:t>
      </w:r>
      <w:r w:rsidRPr="00040AA3">
        <w:rPr>
          <w:rFonts w:cs="Arial"/>
          <w:lang w:val="en-US"/>
        </w:rPr>
        <w:tab/>
      </w:r>
      <w:r w:rsidR="00743603" w:rsidRPr="00743603">
        <w:rPr>
          <w:rFonts w:cs="Arial"/>
          <w:lang w:val="en-US"/>
        </w:rPr>
        <w:t>R2-2501845</w:t>
      </w:r>
    </w:p>
    <w:p w14:paraId="23F55214" w14:textId="2714EAA1" w:rsidR="001E7476" w:rsidRPr="00040AA3" w:rsidRDefault="007666DB" w:rsidP="00093863">
      <w:pPr>
        <w:rPr>
          <w:noProof/>
          <w:lang w:val="en-US"/>
        </w:rPr>
      </w:pPr>
      <w:r w:rsidRPr="00022C8F">
        <w:rPr>
          <w:b/>
          <w:noProof/>
          <w:sz w:val="24"/>
          <w:lang w:val="en-US"/>
        </w:rPr>
        <w:t>Wuhan, China, Apr. 7</w:t>
      </w:r>
      <w:r w:rsidRPr="00022C8F">
        <w:rPr>
          <w:b/>
          <w:noProof/>
          <w:sz w:val="24"/>
          <w:vertAlign w:val="superscript"/>
          <w:lang w:val="en-US"/>
        </w:rPr>
        <w:t>th</w:t>
      </w:r>
      <w:r w:rsidRPr="00022C8F">
        <w:rPr>
          <w:b/>
          <w:noProof/>
          <w:sz w:val="24"/>
          <w:lang w:val="en-US"/>
        </w:rPr>
        <w:t xml:space="preserve"> – 11</w:t>
      </w:r>
      <w:r w:rsidRPr="00022C8F">
        <w:rPr>
          <w:b/>
          <w:noProof/>
          <w:sz w:val="24"/>
          <w:vertAlign w:val="superscript"/>
          <w:lang w:val="en-US"/>
        </w:rPr>
        <w:t>th</w:t>
      </w:r>
      <w:r w:rsidRPr="00022C8F">
        <w:rPr>
          <w:b/>
          <w:noProof/>
          <w:sz w:val="24"/>
          <w:lang w:val="en-US"/>
        </w:rPr>
        <w:t xml:space="preserve"> , 2025</w:t>
      </w:r>
      <w:r w:rsidR="005229B3" w:rsidRPr="00093863">
        <w:rPr>
          <w:rFonts w:cs="Arial"/>
          <w:b/>
          <w:sz w:val="24"/>
          <w:lang w:val="en-US"/>
        </w:rPr>
        <w:t xml:space="preserve"> </w:t>
      </w:r>
      <w:r w:rsidR="001E7476">
        <w:rPr>
          <w:noProof/>
          <w:lang w:val="en-US"/>
        </w:rPr>
        <w:t xml:space="preserve">        </w:t>
      </w:r>
      <w:r w:rsidR="001E7476" w:rsidRPr="00040AA3">
        <w:rPr>
          <w:noProof/>
          <w:lang w:val="en-US"/>
        </w:rPr>
        <w:t xml:space="preserve"> </w:t>
      </w:r>
      <w:r w:rsidR="001E7476">
        <w:rPr>
          <w:noProof/>
          <w:lang w:val="en-US"/>
        </w:rPr>
        <w:tab/>
      </w:r>
      <w:r w:rsidR="001E7476">
        <w:rPr>
          <w:noProof/>
          <w:lang w:val="en-US"/>
        </w:rPr>
        <w:tab/>
        <w:t xml:space="preserve">      </w:t>
      </w:r>
    </w:p>
    <w:p w14:paraId="155AA01C" w14:textId="0C0B84B6" w:rsidR="001E7476" w:rsidRPr="00646408" w:rsidRDefault="001E7476" w:rsidP="00CC4B00">
      <w:pPr>
        <w:pStyle w:val="3GPPHeader"/>
        <w:spacing w:beforeLines="150" w:before="360"/>
        <w:rPr>
          <w:rFonts w:eastAsiaTheme="minorEastAsia" w:cs="Arial"/>
          <w:sz w:val="22"/>
          <w:szCs w:val="22"/>
          <w:lang w:val="en-US"/>
        </w:rPr>
      </w:pPr>
      <w:r w:rsidRPr="00040AA3">
        <w:rPr>
          <w:rFonts w:cs="Arial"/>
          <w:sz w:val="22"/>
          <w:szCs w:val="22"/>
          <w:lang w:val="en-US"/>
        </w:rPr>
        <w:t>Agenda Item:</w:t>
      </w:r>
      <w:r w:rsidRPr="00040AA3">
        <w:rPr>
          <w:rFonts w:cs="Arial"/>
          <w:sz w:val="22"/>
          <w:szCs w:val="22"/>
          <w:lang w:val="en-US"/>
        </w:rPr>
        <w:tab/>
      </w:r>
      <w:r w:rsidR="005229B3">
        <w:rPr>
          <w:rFonts w:eastAsiaTheme="minorEastAsia" w:cs="Arial" w:hint="eastAsia"/>
          <w:sz w:val="22"/>
          <w:szCs w:val="22"/>
          <w:lang w:val="en-US"/>
        </w:rPr>
        <w:t>8</w:t>
      </w:r>
      <w:r w:rsidRPr="00040AA3">
        <w:rPr>
          <w:rFonts w:cs="Arial"/>
          <w:sz w:val="22"/>
          <w:szCs w:val="22"/>
          <w:lang w:val="en-US"/>
        </w:rPr>
        <w:t>.</w:t>
      </w:r>
      <w:r w:rsidR="005229B3">
        <w:rPr>
          <w:rFonts w:eastAsiaTheme="minorEastAsia" w:cs="Arial" w:hint="eastAsia"/>
          <w:sz w:val="22"/>
          <w:szCs w:val="22"/>
          <w:lang w:val="en-US"/>
        </w:rPr>
        <w:t>9</w:t>
      </w:r>
      <w:r w:rsidRPr="00040AA3">
        <w:rPr>
          <w:rFonts w:cs="Arial"/>
          <w:sz w:val="22"/>
          <w:szCs w:val="22"/>
          <w:lang w:val="en-US"/>
        </w:rPr>
        <w:t>.</w:t>
      </w:r>
      <w:r w:rsidR="008B11F8">
        <w:rPr>
          <w:rFonts w:eastAsiaTheme="minorEastAsia" w:cs="Arial" w:hint="eastAsia"/>
          <w:sz w:val="22"/>
          <w:szCs w:val="22"/>
          <w:lang w:val="en-US"/>
        </w:rPr>
        <w:t>3</w:t>
      </w:r>
    </w:p>
    <w:p w14:paraId="50BD19A7" w14:textId="4D4412AD" w:rsidR="001E7476" w:rsidRPr="00040AA3" w:rsidRDefault="001E7476" w:rsidP="00CC4B00">
      <w:pPr>
        <w:pStyle w:val="3GPPHeader"/>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CC4B00">
        <w:rPr>
          <w:rFonts w:cs="Arial"/>
          <w:sz w:val="22"/>
          <w:szCs w:val="22"/>
          <w:lang w:val="en-US"/>
        </w:rPr>
        <w:t>HONOR</w:t>
      </w:r>
    </w:p>
    <w:p w14:paraId="75357930" w14:textId="5F6C85E8" w:rsidR="00C34E4A" w:rsidRPr="00C34E4A" w:rsidRDefault="001E7476" w:rsidP="00C34E4A">
      <w:pPr>
        <w:pStyle w:val="3GPPHeader"/>
        <w:rPr>
          <w:b w:val="0"/>
          <w:bCs/>
          <w:color w:val="000000" w:themeColor="text1"/>
        </w:rPr>
      </w:pPr>
      <w:r w:rsidRPr="00040AA3">
        <w:rPr>
          <w:rFonts w:cs="Arial"/>
          <w:sz w:val="22"/>
          <w:szCs w:val="22"/>
          <w:lang w:val="en-US"/>
        </w:rPr>
        <w:t>Title:</w:t>
      </w:r>
      <w:r w:rsidRPr="00040AA3">
        <w:rPr>
          <w:rFonts w:cs="Arial"/>
          <w:sz w:val="22"/>
          <w:szCs w:val="22"/>
          <w:lang w:val="en-US"/>
        </w:rPr>
        <w:tab/>
      </w:r>
      <w:r w:rsidR="00140C2A" w:rsidRPr="00140C2A">
        <w:rPr>
          <w:rFonts w:cs="Arial"/>
          <w:sz w:val="22"/>
          <w:szCs w:val="22"/>
          <w:lang w:val="en-US"/>
        </w:rPr>
        <w:t>Discussion on UL capacity enhancement</w:t>
      </w:r>
    </w:p>
    <w:p w14:paraId="3FB3FB04" w14:textId="7485CB1E" w:rsidR="001E7476" w:rsidRPr="00040AA3" w:rsidRDefault="001E7476" w:rsidP="00CC4B00">
      <w:pPr>
        <w:pStyle w:val="3GPPHeader"/>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CC4B00">
        <w:rPr>
          <w:rFonts w:cs="Arial"/>
          <w:sz w:val="22"/>
          <w:szCs w:val="22"/>
          <w:lang w:val="en-US"/>
        </w:rPr>
        <w:t xml:space="preserve"> and Decision</w:t>
      </w:r>
    </w:p>
    <w:p w14:paraId="76B1ADFB" w14:textId="77777777" w:rsidR="001E7476" w:rsidRPr="00040AA3" w:rsidRDefault="001E7476" w:rsidP="00CC4B00">
      <w:pPr>
        <w:pStyle w:val="1"/>
        <w:jc w:val="both"/>
        <w:rPr>
          <w:lang w:val="en-US"/>
        </w:rPr>
      </w:pPr>
      <w:r w:rsidRPr="00040AA3">
        <w:rPr>
          <w:lang w:val="en-US"/>
        </w:rPr>
        <w:t>1. Introduction</w:t>
      </w:r>
    </w:p>
    <w:p w14:paraId="610D25FE" w14:textId="342570C3" w:rsidR="00B308A2" w:rsidRPr="0082513B" w:rsidRDefault="00B308A2" w:rsidP="00CC4B00">
      <w:pPr>
        <w:spacing w:beforeLines="50" w:before="120"/>
        <w:rPr>
          <w:rFonts w:ascii="Times New Roman" w:hAnsi="Times New Roman"/>
        </w:rPr>
      </w:pPr>
      <w:r w:rsidRPr="0082513B">
        <w:rPr>
          <w:rFonts w:ascii="Times New Roman" w:hAnsi="Times New Roman"/>
        </w:rPr>
        <w:t xml:space="preserve">In Rel-19 </w:t>
      </w:r>
      <w:r w:rsidR="00825BAF" w:rsidRPr="00825BAF">
        <w:rPr>
          <w:rFonts w:ascii="Times New Roman" w:hAnsi="Times New Roman"/>
        </w:rPr>
        <w:t xml:space="preserve">Non-Terrestrial Networks (NTN) for Internet of Things (IoT) </w:t>
      </w:r>
      <w:r w:rsidRPr="0082513B">
        <w:rPr>
          <w:rFonts w:ascii="Times New Roman" w:hAnsi="Times New Roman"/>
        </w:rPr>
        <w:t>WID, the following objectives were achieved:</w:t>
      </w:r>
    </w:p>
    <w:tbl>
      <w:tblPr>
        <w:tblStyle w:val="aa"/>
        <w:tblW w:w="0" w:type="auto"/>
        <w:tblLook w:val="04A0" w:firstRow="1" w:lastRow="0" w:firstColumn="1" w:lastColumn="0" w:noHBand="0" w:noVBand="1"/>
      </w:tblPr>
      <w:tblGrid>
        <w:gridCol w:w="9629"/>
      </w:tblGrid>
      <w:tr w:rsidR="00B308A2" w:rsidRPr="0082513B" w14:paraId="39842413" w14:textId="77777777" w:rsidTr="004408B0">
        <w:tc>
          <w:tcPr>
            <w:tcW w:w="9629" w:type="dxa"/>
          </w:tcPr>
          <w:p w14:paraId="31402C93" w14:textId="1422E772" w:rsidR="00752EBC" w:rsidRPr="00752EBC" w:rsidRDefault="00752EBC" w:rsidP="00752EBC">
            <w:pPr>
              <w:numPr>
                <w:ilvl w:val="0"/>
                <w:numId w:val="10"/>
              </w:numPr>
              <w:spacing w:after="0"/>
              <w:ind w:left="720"/>
              <w:jc w:val="left"/>
              <w:rPr>
                <w:rFonts w:ascii="Times New Roman" w:eastAsia="等线" w:hAnsi="Times New Roman"/>
                <w:bCs/>
                <w:lang w:eastAsia="en-GB"/>
              </w:rPr>
            </w:pPr>
            <w:r w:rsidRPr="00752EBC">
              <w:rPr>
                <w:rFonts w:ascii="Times New Roman" w:eastAsia="等线" w:hAnsi="Times New Roman"/>
                <w:bCs/>
                <w:lang w:eastAsia="en-GB"/>
              </w:rPr>
              <w:t>Support of Capacity enhancements for uplink</w:t>
            </w:r>
          </w:p>
          <w:p w14:paraId="05FACE2F" w14:textId="77777777" w:rsidR="00752EBC" w:rsidRPr="00752EBC" w:rsidRDefault="00752EBC" w:rsidP="00752EBC">
            <w:pPr>
              <w:numPr>
                <w:ilvl w:val="1"/>
                <w:numId w:val="10"/>
              </w:numPr>
              <w:spacing w:after="0"/>
              <w:ind w:left="1440"/>
              <w:jc w:val="left"/>
              <w:rPr>
                <w:rFonts w:ascii="Times New Roman" w:eastAsia="等线" w:hAnsi="Times New Roman"/>
                <w:bCs/>
                <w:lang w:eastAsia="en-GB"/>
              </w:rPr>
            </w:pPr>
            <w:r w:rsidRPr="00752EBC">
              <w:rPr>
                <w:rFonts w:ascii="Times New Roman" w:eastAsia="等线" w:hAnsi="Times New Roman"/>
                <w:bCs/>
                <w:lang w:eastAsia="en-GB"/>
              </w:rPr>
              <w:t xml:space="preserve">Study then specify, if beneficial, enhancements to enable </w:t>
            </w:r>
            <w:bookmarkStart w:id="0" w:name="OLE_LINK16"/>
            <w:r w:rsidRPr="00752EBC">
              <w:rPr>
                <w:rFonts w:ascii="Times New Roman" w:eastAsia="等线" w:hAnsi="Times New Roman"/>
                <w:bCs/>
                <w:lang w:eastAsia="en-GB"/>
              </w:rPr>
              <w:t xml:space="preserve">multiplexing of multiple UEs </w:t>
            </w:r>
            <w:bookmarkEnd w:id="0"/>
            <w:r w:rsidRPr="00752EBC">
              <w:rPr>
                <w:rFonts w:ascii="Times New Roman" w:eastAsia="等线" w:hAnsi="Times New Roman"/>
                <w:bCs/>
                <w:lang w:eastAsia="en-GB"/>
              </w:rPr>
              <w:t>(e.g. up to the min of 4 and the maximum allowed by the existing UL and DL signalling) in a single 3.75 kHz or 15 kHz subcarrier via orthogonal cover codes (</w:t>
            </w:r>
            <w:bookmarkStart w:id="1" w:name="OLE_LINK15"/>
            <w:r w:rsidRPr="00752EBC">
              <w:rPr>
                <w:rFonts w:ascii="Times New Roman" w:eastAsia="等线" w:hAnsi="Times New Roman"/>
                <w:bCs/>
                <w:lang w:eastAsia="en-GB"/>
              </w:rPr>
              <w:t>OCC</w:t>
            </w:r>
            <w:bookmarkEnd w:id="1"/>
            <w:r w:rsidRPr="00752EBC">
              <w:rPr>
                <w:rFonts w:ascii="Times New Roman" w:eastAsia="等线" w:hAnsi="Times New Roman"/>
                <w:bCs/>
                <w:lang w:eastAsia="en-GB"/>
              </w:rPr>
              <w:t>) for NPUSCH format 1 and NPRACH [RAN1, RAN2, RAN4]</w:t>
            </w:r>
          </w:p>
          <w:p w14:paraId="6F1BE487" w14:textId="77777777" w:rsidR="00752EBC" w:rsidRPr="00752EBC" w:rsidRDefault="00752EBC" w:rsidP="00752EBC">
            <w:pPr>
              <w:numPr>
                <w:ilvl w:val="2"/>
                <w:numId w:val="10"/>
              </w:numPr>
              <w:spacing w:after="0"/>
              <w:ind w:left="2160"/>
              <w:jc w:val="left"/>
              <w:rPr>
                <w:rFonts w:ascii="Times New Roman" w:eastAsia="等线" w:hAnsi="Times New Roman"/>
                <w:bCs/>
                <w:lang w:eastAsia="en-GB"/>
              </w:rPr>
            </w:pPr>
            <w:r w:rsidRPr="00752EBC">
              <w:rPr>
                <w:rFonts w:ascii="Times New Roman" w:eastAsia="等线" w:hAnsi="Times New Roman"/>
                <w:bCs/>
                <w:lang w:eastAsia="en-GB"/>
              </w:rPr>
              <w:t>Multi-tone support for 15 kHz SCS should also be considered</w:t>
            </w:r>
          </w:p>
          <w:p w14:paraId="1C1B050F" w14:textId="77777777" w:rsidR="00752EBC" w:rsidRPr="00752EBC" w:rsidRDefault="00752EBC" w:rsidP="00752EBC">
            <w:pPr>
              <w:numPr>
                <w:ilvl w:val="2"/>
                <w:numId w:val="10"/>
              </w:numPr>
              <w:spacing w:after="0"/>
              <w:ind w:left="2160"/>
              <w:jc w:val="left"/>
              <w:rPr>
                <w:rFonts w:ascii="Times New Roman" w:eastAsia="等线" w:hAnsi="Times New Roman"/>
                <w:bCs/>
                <w:lang w:eastAsia="en-GB"/>
              </w:rPr>
            </w:pPr>
            <w:r w:rsidRPr="00752EBC">
              <w:rPr>
                <w:rFonts w:ascii="Times New Roman" w:eastAsia="等线" w:hAnsi="Times New Roman"/>
                <w:bCs/>
                <w:lang w:eastAsia="en-GB"/>
              </w:rPr>
              <w:t xml:space="preserve">Specify necessary signalling, if needed </w:t>
            </w:r>
          </w:p>
          <w:p w14:paraId="539DDE26" w14:textId="77777777" w:rsidR="00752EBC" w:rsidRPr="00752EBC" w:rsidRDefault="00752EBC" w:rsidP="00752EBC">
            <w:pPr>
              <w:numPr>
                <w:ilvl w:val="2"/>
                <w:numId w:val="10"/>
              </w:numPr>
              <w:spacing w:after="0"/>
              <w:ind w:left="2160"/>
              <w:jc w:val="left"/>
              <w:rPr>
                <w:rFonts w:ascii="Times New Roman" w:eastAsia="等线" w:hAnsi="Times New Roman"/>
                <w:bCs/>
                <w:lang w:eastAsia="en-GB"/>
              </w:rPr>
            </w:pPr>
            <w:r w:rsidRPr="00752EBC">
              <w:rPr>
                <w:rFonts w:ascii="Times New Roman" w:eastAsia="等线" w:hAnsi="Times New Roman"/>
                <w:bCs/>
                <w:lang w:eastAsia="en-GB"/>
              </w:rPr>
              <w:t>Update RF requirements accordingly, if needed</w:t>
            </w:r>
          </w:p>
          <w:p w14:paraId="097120B1" w14:textId="77777777" w:rsidR="00752EBC" w:rsidRPr="00752EBC" w:rsidRDefault="00752EBC" w:rsidP="00752EBC">
            <w:pPr>
              <w:spacing w:after="0"/>
              <w:ind w:left="1080" w:firstLine="720"/>
              <w:jc w:val="left"/>
              <w:rPr>
                <w:rFonts w:ascii="Times New Roman" w:eastAsia="等线" w:hAnsi="Times New Roman"/>
                <w:bCs/>
                <w:lang w:eastAsia="en-GB"/>
              </w:rPr>
            </w:pPr>
            <w:r w:rsidRPr="00752EBC">
              <w:rPr>
                <w:rFonts w:ascii="Times New Roman" w:eastAsia="等线" w:hAnsi="Times New Roman"/>
                <w:bCs/>
                <w:lang w:eastAsia="en-GB"/>
              </w:rPr>
              <w:t>Note: Impact of impairment shall be taken into account</w:t>
            </w:r>
          </w:p>
          <w:p w14:paraId="7631DCAB" w14:textId="77777777" w:rsidR="00752EBC" w:rsidRPr="00752EBC" w:rsidRDefault="00752EBC" w:rsidP="00752EBC">
            <w:pPr>
              <w:numPr>
                <w:ilvl w:val="1"/>
                <w:numId w:val="10"/>
              </w:numPr>
              <w:tabs>
                <w:tab w:val="num" w:pos="720"/>
              </w:tabs>
              <w:spacing w:after="0"/>
              <w:ind w:left="1440"/>
              <w:jc w:val="left"/>
              <w:rPr>
                <w:rFonts w:ascii="Times New Roman" w:eastAsia="等线" w:hAnsi="Times New Roman"/>
                <w:bCs/>
                <w:lang w:eastAsia="en-GB"/>
              </w:rPr>
            </w:pPr>
            <w:r w:rsidRPr="00752EBC">
              <w:rPr>
                <w:rFonts w:ascii="Times New Roman" w:eastAsia="等线" w:hAnsi="Times New Roman"/>
                <w:bCs/>
                <w:lang w:eastAsia="en-GB"/>
              </w:rPr>
              <w:t xml:space="preserve">Study and specify, if beneficial the following enhancements to </w:t>
            </w:r>
            <w:bookmarkStart w:id="2" w:name="OLE_LINK26"/>
            <w:r w:rsidRPr="00752EBC">
              <w:rPr>
                <w:rFonts w:ascii="Times New Roman" w:eastAsia="等线" w:hAnsi="Times New Roman"/>
                <w:bCs/>
                <w:lang w:eastAsia="en-GB"/>
              </w:rPr>
              <w:t xml:space="preserve">reduce the necessary uplink and downlink signaling to complete an </w:t>
            </w:r>
            <w:bookmarkStart w:id="3" w:name="OLE_LINK14"/>
            <w:r w:rsidRPr="00752EBC">
              <w:rPr>
                <w:rFonts w:ascii="Times New Roman" w:eastAsia="等线" w:hAnsi="Times New Roman"/>
                <w:bCs/>
                <w:lang w:eastAsia="en-GB"/>
              </w:rPr>
              <w:t xml:space="preserve">Early Data Transmission </w:t>
            </w:r>
            <w:bookmarkEnd w:id="3"/>
            <w:r w:rsidRPr="00752EBC">
              <w:rPr>
                <w:rFonts w:ascii="Times New Roman" w:eastAsia="等线" w:hAnsi="Times New Roman"/>
                <w:bCs/>
                <w:lang w:eastAsia="en-GB"/>
              </w:rPr>
              <w:t xml:space="preserve">(EDT) transaction </w:t>
            </w:r>
            <w:bookmarkEnd w:id="2"/>
            <w:r w:rsidRPr="00752EBC">
              <w:rPr>
                <w:rFonts w:ascii="Times New Roman" w:eastAsia="等线" w:hAnsi="Times New Roman"/>
                <w:bCs/>
                <w:lang w:eastAsia="en-GB"/>
              </w:rPr>
              <w:t>[RAN2]:</w:t>
            </w:r>
          </w:p>
          <w:p w14:paraId="71EB7073" w14:textId="77777777" w:rsidR="00752EBC" w:rsidRPr="00752EBC" w:rsidRDefault="00752EBC" w:rsidP="00752EBC">
            <w:pPr>
              <w:numPr>
                <w:ilvl w:val="2"/>
                <w:numId w:val="10"/>
              </w:numPr>
              <w:spacing w:after="0"/>
              <w:ind w:left="2160"/>
              <w:jc w:val="left"/>
              <w:rPr>
                <w:rFonts w:ascii="Times New Roman" w:eastAsia="等线" w:hAnsi="Times New Roman"/>
                <w:bCs/>
                <w:lang w:eastAsia="en-GB"/>
              </w:rPr>
            </w:pPr>
            <w:r w:rsidRPr="00752EBC">
              <w:rPr>
                <w:rFonts w:ascii="Times New Roman" w:eastAsia="等线" w:hAnsi="Times New Roman"/>
                <w:bCs/>
                <w:lang w:eastAsia="en-GB"/>
              </w:rPr>
              <w:t>Msg3 transmission without msg1/</w:t>
            </w:r>
            <w:r w:rsidRPr="00752EBC">
              <w:rPr>
                <w:rFonts w:ascii="Times New Roman" w:eastAsia="等线" w:hAnsi="Times New Roman"/>
                <w:lang w:eastAsia="en-GB"/>
              </w:rPr>
              <w:t xml:space="preserve"> </w:t>
            </w:r>
            <w:r w:rsidRPr="00752EBC">
              <w:rPr>
                <w:rFonts w:ascii="Times New Roman" w:eastAsia="等线" w:hAnsi="Times New Roman"/>
                <w:bCs/>
                <w:lang w:eastAsia="en-GB"/>
              </w:rPr>
              <w:t xml:space="preserve">Random Access Response (RAR) </w:t>
            </w:r>
          </w:p>
          <w:p w14:paraId="5FBEE5D6" w14:textId="1AA535BC" w:rsidR="00B308A2" w:rsidRPr="00752EBC" w:rsidRDefault="00752EBC" w:rsidP="00CF7D77">
            <w:pPr>
              <w:numPr>
                <w:ilvl w:val="2"/>
                <w:numId w:val="10"/>
              </w:numPr>
              <w:spacing w:after="0"/>
              <w:ind w:left="2160"/>
              <w:jc w:val="left"/>
              <w:rPr>
                <w:rFonts w:ascii="Times New Roman" w:hAnsi="Times New Roman"/>
                <w:bCs/>
              </w:rPr>
            </w:pPr>
            <w:r w:rsidRPr="00752EBC">
              <w:rPr>
                <w:rFonts w:ascii="Times New Roman" w:eastAsia="等线" w:hAnsi="Times New Roman"/>
                <w:bCs/>
                <w:lang w:eastAsia="en-GB"/>
              </w:rPr>
              <w:t>Efficient delivery (reduced overhead) of msg4 / RRCEarlyDataComplete</w:t>
            </w:r>
          </w:p>
        </w:tc>
      </w:tr>
    </w:tbl>
    <w:p w14:paraId="22DDD768" w14:textId="09563A9C" w:rsidR="004408B0" w:rsidRPr="00C13D2B" w:rsidRDefault="004408B0" w:rsidP="00C13D2B">
      <w:pPr>
        <w:spacing w:beforeLines="50" w:before="120"/>
        <w:rPr>
          <w:rFonts w:ascii="Times New Roman" w:hAnsi="Times New Roman"/>
        </w:rPr>
      </w:pPr>
      <w:r w:rsidRPr="004408B0">
        <w:rPr>
          <w:rFonts w:ascii="Times New Roman" w:hAnsi="Times New Roman"/>
        </w:rPr>
        <w:t>In RAN2#</w:t>
      </w:r>
      <w:r w:rsidR="00724940" w:rsidRPr="00C13D2B">
        <w:rPr>
          <w:rFonts w:ascii="Times New Roman" w:hAnsi="Times New Roman" w:hint="eastAsia"/>
        </w:rPr>
        <w:t>12</w:t>
      </w:r>
      <w:r w:rsidR="00FB70C3">
        <w:rPr>
          <w:rFonts w:ascii="Times New Roman" w:eastAsiaTheme="minorEastAsia" w:hAnsi="Times New Roman" w:hint="eastAsia"/>
        </w:rPr>
        <w:t>9</w:t>
      </w:r>
      <w:r w:rsidR="00A41FD0" w:rsidRPr="00C13D2B">
        <w:rPr>
          <w:rFonts w:ascii="Times New Roman" w:hAnsi="Times New Roman" w:hint="eastAsia"/>
        </w:rPr>
        <w:t xml:space="preserve"> meeting</w:t>
      </w:r>
      <w:r w:rsidRPr="004408B0">
        <w:rPr>
          <w:rFonts w:ascii="Times New Roman" w:hAnsi="Times New Roman"/>
        </w:rPr>
        <w:t>, the following agreements were made:</w:t>
      </w:r>
    </w:p>
    <w:tbl>
      <w:tblPr>
        <w:tblStyle w:val="aa"/>
        <w:tblW w:w="0" w:type="auto"/>
        <w:tblInd w:w="62" w:type="dxa"/>
        <w:tblLook w:val="04A0" w:firstRow="1" w:lastRow="0" w:firstColumn="1" w:lastColumn="0" w:noHBand="0" w:noVBand="1"/>
      </w:tblPr>
      <w:tblGrid>
        <w:gridCol w:w="9567"/>
      </w:tblGrid>
      <w:tr w:rsidR="004408B0" w14:paraId="10F5A572" w14:textId="77777777" w:rsidTr="004408B0">
        <w:tc>
          <w:tcPr>
            <w:tcW w:w="9629" w:type="dxa"/>
          </w:tcPr>
          <w:p w14:paraId="430E1DA7"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1.</w:t>
            </w:r>
            <w:r w:rsidRPr="00FB70C3">
              <w:rPr>
                <w:rFonts w:ascii="Times New Roman" w:eastAsiaTheme="minorEastAsia" w:hAnsi="Times New Roman"/>
              </w:rPr>
              <w:tab/>
              <w:t xml:space="preserve">It is FFS if separate CB-msg3 resources would be needed for CB-msg-3 using OCC or if the same CB-msg3 resources could be used </w:t>
            </w:r>
          </w:p>
          <w:p w14:paraId="0F94658A"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2.</w:t>
            </w:r>
            <w:r w:rsidRPr="00FB70C3">
              <w:rPr>
                <w:rFonts w:ascii="Times New Roman" w:eastAsiaTheme="minorEastAsia" w:hAnsi="Times New Roman"/>
              </w:rPr>
              <w:tab/>
              <w:t>RAN2 assumes that one possibility to take power imbalance under control is to define RSRP ranges that need to be respected to transmit CB-msg3 using OCC</w:t>
            </w:r>
          </w:p>
          <w:p w14:paraId="4B0818C1"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3.</w:t>
            </w:r>
            <w:r w:rsidRPr="00FB70C3">
              <w:rPr>
                <w:rFonts w:ascii="Times New Roman" w:eastAsiaTheme="minorEastAsia" w:hAnsi="Times New Roman"/>
              </w:rPr>
              <w:tab/>
              <w:t>RAN2 assumes that at least the following will be part of the shared resources configuration for CB-msg3 (FFS on other aspects)</w:t>
            </w:r>
          </w:p>
          <w:p w14:paraId="10AA71BE"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ab/>
              <w:t>-</w:t>
            </w:r>
            <w:r w:rsidRPr="00FB70C3">
              <w:rPr>
                <w:rFonts w:ascii="Times New Roman" w:eastAsiaTheme="minorEastAsia" w:hAnsi="Times New Roman"/>
              </w:rPr>
              <w:tab/>
              <w:t>Time domain resources for (N)PUSCH occasions: periodicity and start time (e.g., start subframe, start SFN)</w:t>
            </w:r>
          </w:p>
          <w:p w14:paraId="75DA4064"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ab/>
              <w:t>-</w:t>
            </w:r>
            <w:r w:rsidRPr="00FB70C3">
              <w:rPr>
                <w:rFonts w:ascii="Times New Roman" w:eastAsiaTheme="minorEastAsia" w:hAnsi="Times New Roman"/>
              </w:rPr>
              <w:tab/>
              <w:t xml:space="preserve">Frequency domain resources for (N)PUSCH occasions </w:t>
            </w:r>
          </w:p>
          <w:p w14:paraId="50E52946"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ab/>
              <w:t>-</w:t>
            </w:r>
            <w:r w:rsidRPr="00FB70C3">
              <w:rPr>
                <w:rFonts w:ascii="Times New Roman" w:eastAsiaTheme="minorEastAsia" w:hAnsi="Times New Roman"/>
              </w:rPr>
              <w:tab/>
              <w:t>repetition number</w:t>
            </w:r>
          </w:p>
          <w:p w14:paraId="026D4078"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ab/>
              <w:t>-</w:t>
            </w:r>
            <w:r w:rsidRPr="00FB70C3">
              <w:rPr>
                <w:rFonts w:ascii="Times New Roman" w:eastAsiaTheme="minorEastAsia" w:hAnsi="Times New Roman"/>
              </w:rPr>
              <w:tab/>
              <w:t>(N)PDCCH resource</w:t>
            </w:r>
          </w:p>
          <w:p w14:paraId="344EED7F"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ab/>
              <w:t>-</w:t>
            </w:r>
            <w:r w:rsidRPr="00FB70C3">
              <w:rPr>
                <w:rFonts w:ascii="Times New Roman" w:eastAsiaTheme="minorEastAsia" w:hAnsi="Times New Roman"/>
              </w:rPr>
              <w:tab/>
              <w:t>MCS</w:t>
            </w:r>
          </w:p>
          <w:p w14:paraId="52F9F9EE"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4.</w:t>
            </w:r>
            <w:r w:rsidRPr="00FB70C3">
              <w:rPr>
                <w:rFonts w:ascii="Times New Roman" w:eastAsiaTheme="minorEastAsia" w:hAnsi="Times New Roman"/>
              </w:rPr>
              <w:tab/>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5AF5F34E"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5.</w:t>
            </w:r>
            <w:r w:rsidRPr="00FB70C3">
              <w:rPr>
                <w:rFonts w:ascii="Times New Roman" w:eastAsiaTheme="minorEastAsia" w:hAnsi="Times New Roman"/>
              </w:rPr>
              <w:tab/>
              <w:t>The UE shall at most have one ongoing CB EDT procedure at any time.</w:t>
            </w:r>
          </w:p>
          <w:p w14:paraId="2883DAFE"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6.</w:t>
            </w:r>
            <w:r w:rsidRPr="00FB70C3">
              <w:rPr>
                <w:rFonts w:ascii="Times New Roman" w:eastAsiaTheme="minorEastAsia" w:hAnsi="Times New Roman"/>
              </w:rPr>
              <w:tab/>
              <w:t>The CB EDT Config has one minimum RSRP threshold (as agreed in RAN2#128) to use CB EDT.</w:t>
            </w:r>
          </w:p>
          <w:p w14:paraId="65750C13"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7.</w:t>
            </w:r>
            <w:r w:rsidRPr="00FB70C3">
              <w:rPr>
                <w:rFonts w:ascii="Times New Roman" w:eastAsiaTheme="minorEastAsia" w:hAnsi="Times New Roman"/>
              </w:rPr>
              <w:tab/>
              <w:t>The CB EDT Config has two RSRP thresholds for NB-IoT for the three CE levels.</w:t>
            </w:r>
          </w:p>
          <w:p w14:paraId="565D31E2"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8.</w:t>
            </w:r>
            <w:r w:rsidRPr="00FB70C3">
              <w:rPr>
                <w:rFonts w:ascii="Times New Roman" w:eastAsiaTheme="minorEastAsia" w:hAnsi="Times New Roman"/>
              </w:rPr>
              <w:tab/>
              <w:t>CB EDT Config has three RSRP thresholds for eMTC for the four CE levels.</w:t>
            </w:r>
          </w:p>
          <w:p w14:paraId="504F840A"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7.</w:t>
            </w:r>
            <w:r w:rsidRPr="00FB70C3">
              <w:rPr>
                <w:rFonts w:ascii="Times New Roman" w:eastAsiaTheme="minorEastAsia" w:hAnsi="Times New Roman"/>
              </w:rPr>
              <w:tab/>
              <w:t>As Signalling design Baseline RAN2 assumes the PUR config and the NPRACH config for shared (N)PUSCH config can be used and some of the parameters can be included in a new CB EDT config.</w:t>
            </w:r>
          </w:p>
          <w:p w14:paraId="158964C7"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lastRenderedPageBreak/>
              <w:t>8.</w:t>
            </w:r>
            <w:r w:rsidRPr="00FB70C3">
              <w:rPr>
                <w:rFonts w:ascii="Times New Roman" w:eastAsiaTheme="minorEastAsia" w:hAnsi="Times New Roman"/>
              </w:rPr>
              <w:tab/>
              <w:t>RAN2 consider a new CBEDT-ConfigSIB-NB IE for configuring the CB EDT feature</w:t>
            </w:r>
          </w:p>
          <w:p w14:paraId="52EBE468"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 xml:space="preserve">Working assumption: </w:t>
            </w:r>
          </w:p>
          <w:p w14:paraId="3EA659E0"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1.</w:t>
            </w:r>
            <w:r w:rsidRPr="00FB70C3">
              <w:rPr>
                <w:rFonts w:ascii="Times New Roman" w:eastAsiaTheme="minorEastAsia" w:hAnsi="Times New Roman"/>
              </w:rPr>
              <w:tab/>
              <w:t>One CB-MSG4 can target multiple UEs simultaneously (FFS on the details)</w:t>
            </w:r>
          </w:p>
          <w:p w14:paraId="0ED2B607"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2.</w:t>
            </w:r>
            <w:r w:rsidRPr="00FB70C3">
              <w:rPr>
                <w:rFonts w:ascii="Times New Roman" w:eastAsiaTheme="minorEastAsia" w:hAnsi="Times New Roman"/>
              </w:rPr>
              <w:tab/>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449DE13E" w14:textId="77777777" w:rsidR="00FB70C3"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ab/>
              <w:t xml:space="preserve">The UE first selects the next DSA transmission window and then randomly select K replicasinside the window. </w:t>
            </w:r>
          </w:p>
          <w:p w14:paraId="0839155F" w14:textId="77D6D1ED" w:rsidR="004408B0" w:rsidRPr="00FB70C3" w:rsidRDefault="00FB70C3" w:rsidP="00FB70C3">
            <w:pPr>
              <w:spacing w:beforeLines="50" w:before="120" w:after="0"/>
              <w:rPr>
                <w:rFonts w:ascii="Times New Roman" w:eastAsiaTheme="minorEastAsia" w:hAnsi="Times New Roman"/>
              </w:rPr>
            </w:pPr>
            <w:r w:rsidRPr="00FB70C3">
              <w:rPr>
                <w:rFonts w:ascii="Times New Roman" w:eastAsiaTheme="minorEastAsia" w:hAnsi="Times New Roman"/>
              </w:rPr>
              <w:tab/>
              <w:t>RAN2 assumes that a pointer solution is not needed in Rel-19</w:t>
            </w:r>
          </w:p>
        </w:tc>
      </w:tr>
    </w:tbl>
    <w:p w14:paraId="1FC63783" w14:textId="2F11A586" w:rsidR="00494D1E" w:rsidRPr="00825BAF" w:rsidRDefault="00B308A2" w:rsidP="00CC4B00">
      <w:pPr>
        <w:spacing w:beforeLines="50" w:before="120" w:after="0"/>
        <w:ind w:left="62"/>
        <w:rPr>
          <w:rFonts w:ascii="Times New Roman" w:hAnsi="Times New Roman"/>
        </w:rPr>
      </w:pPr>
      <w:r w:rsidRPr="0082513B">
        <w:rPr>
          <w:rFonts w:ascii="Times New Roman" w:hAnsi="Times New Roman"/>
        </w:rPr>
        <w:lastRenderedPageBreak/>
        <w:t xml:space="preserve">In this contribution, we discuss </w:t>
      </w:r>
      <w:r w:rsidR="00794773">
        <w:rPr>
          <w:rFonts w:ascii="Times New Roman" w:eastAsiaTheme="minorEastAsia" w:hAnsi="Times New Roman" w:hint="eastAsia"/>
        </w:rPr>
        <w:t>the remaining issues on</w:t>
      </w:r>
      <w:r w:rsidR="00724940" w:rsidRPr="00A41FD0">
        <w:rPr>
          <w:rFonts w:ascii="Times New Roman" w:eastAsiaTheme="minorEastAsia" w:hAnsi="Times New Roman" w:hint="eastAsia"/>
        </w:rPr>
        <w:t xml:space="preserve"> </w:t>
      </w:r>
      <w:r w:rsidR="00732703" w:rsidRPr="00CF7D77">
        <w:rPr>
          <w:rFonts w:ascii="Times New Roman" w:eastAsiaTheme="minorEastAsia" w:hAnsi="Times New Roman"/>
        </w:rPr>
        <w:t>CB-Msg3</w:t>
      </w:r>
      <w:r w:rsidR="00732703">
        <w:rPr>
          <w:rFonts w:ascii="Times New Roman" w:eastAsiaTheme="minorEastAsia" w:hAnsi="Times New Roman" w:hint="eastAsia"/>
        </w:rPr>
        <w:t xml:space="preserve"> </w:t>
      </w:r>
      <w:r w:rsidR="00732703">
        <w:rPr>
          <w:rFonts w:ascii="Times New Roman" w:eastAsiaTheme="minorEastAsia" w:hAnsi="Times New Roman"/>
        </w:rPr>
        <w:t>mechanism</w:t>
      </w:r>
      <w:r w:rsidR="00724940" w:rsidRPr="00A41FD0">
        <w:rPr>
          <w:rFonts w:ascii="Times New Roman" w:eastAsiaTheme="minorEastAsia" w:hAnsi="Times New Roman" w:hint="eastAsia"/>
        </w:rPr>
        <w:t>.</w:t>
      </w:r>
      <w:r w:rsidR="00724940">
        <w:rPr>
          <w:rFonts w:ascii="Times New Roman" w:eastAsiaTheme="minorEastAsia" w:hAnsi="Times New Roman" w:hint="eastAsia"/>
        </w:rPr>
        <w:t xml:space="preserve"> </w:t>
      </w:r>
    </w:p>
    <w:p w14:paraId="45023F44" w14:textId="77777777" w:rsidR="001E7476" w:rsidRPr="00040AA3" w:rsidRDefault="001E7476" w:rsidP="00CC4B00">
      <w:pPr>
        <w:pStyle w:val="1"/>
        <w:jc w:val="both"/>
        <w:rPr>
          <w:lang w:val="en-US"/>
        </w:rPr>
      </w:pPr>
      <w:r w:rsidRPr="00040AA3">
        <w:rPr>
          <w:lang w:val="en-US"/>
        </w:rPr>
        <w:t xml:space="preserve">2. Discussion </w:t>
      </w:r>
    </w:p>
    <w:p w14:paraId="5C0ED436" w14:textId="59A62C5E" w:rsidR="00D328D3" w:rsidRPr="00514127" w:rsidRDefault="005D4B5B" w:rsidP="00C13D2B">
      <w:pPr>
        <w:pStyle w:val="B1"/>
        <w:spacing w:after="120"/>
        <w:ind w:left="0" w:firstLine="0"/>
        <w:jc w:val="both"/>
        <w:rPr>
          <w:rFonts w:eastAsiaTheme="minorEastAsia"/>
          <w:bCs/>
          <w:lang w:val="en-US" w:eastAsia="zh-CN"/>
        </w:rPr>
      </w:pPr>
      <w:r w:rsidRPr="0079121A">
        <w:rPr>
          <w:rFonts w:eastAsiaTheme="minorEastAsia" w:hint="eastAsia"/>
          <w:bCs/>
          <w:lang w:val="en-US" w:eastAsia="zh-CN"/>
        </w:rPr>
        <w:t xml:space="preserve">The CB-MSG3 will be </w:t>
      </w:r>
      <w:r w:rsidR="0079121A" w:rsidRPr="0079121A">
        <w:rPr>
          <w:rFonts w:eastAsiaTheme="minorEastAsia"/>
          <w:bCs/>
          <w:lang w:val="en-US" w:eastAsia="zh-CN"/>
        </w:rPr>
        <w:t>triggered if</w:t>
      </w:r>
      <w:r w:rsidRPr="0079121A">
        <w:rPr>
          <w:rFonts w:eastAsiaTheme="minorEastAsia" w:hint="eastAsia"/>
          <w:bCs/>
          <w:lang w:val="en-US" w:eastAsia="zh-CN"/>
        </w:rPr>
        <w:t xml:space="preserve"> the configured</w:t>
      </w:r>
      <w:r w:rsidR="0079121A" w:rsidRPr="0079121A">
        <w:rPr>
          <w:rFonts w:eastAsiaTheme="minorEastAsia" w:hint="eastAsia"/>
          <w:bCs/>
          <w:lang w:val="en-US" w:eastAsia="zh-CN"/>
        </w:rPr>
        <w:t xml:space="preserve"> condition</w:t>
      </w:r>
      <w:r w:rsidRPr="0079121A">
        <w:rPr>
          <w:rFonts w:eastAsiaTheme="minorEastAsia" w:hint="eastAsia"/>
          <w:bCs/>
          <w:lang w:val="en-US" w:eastAsia="zh-CN"/>
        </w:rPr>
        <w:t xml:space="preserve"> </w:t>
      </w:r>
      <w:r w:rsidR="0079121A" w:rsidRPr="0079121A">
        <w:rPr>
          <w:rFonts w:eastAsiaTheme="minorEastAsia" w:hint="eastAsia"/>
          <w:bCs/>
          <w:lang w:val="en-US" w:eastAsia="zh-CN"/>
        </w:rPr>
        <w:t xml:space="preserve">of </w:t>
      </w:r>
      <w:r w:rsidRPr="0079121A">
        <w:rPr>
          <w:rFonts w:eastAsiaTheme="minorEastAsia" w:hint="eastAsia"/>
          <w:bCs/>
          <w:lang w:val="en-US" w:eastAsia="zh-CN"/>
        </w:rPr>
        <w:t>TBS</w:t>
      </w:r>
      <w:r w:rsidR="0079121A" w:rsidRPr="0079121A">
        <w:rPr>
          <w:rFonts w:eastAsiaTheme="minorEastAsia" w:hint="eastAsia"/>
          <w:bCs/>
          <w:lang w:val="en-US" w:eastAsia="zh-CN"/>
        </w:rPr>
        <w:t xml:space="preserve"> is met.</w:t>
      </w:r>
      <w:r w:rsidR="00666F7E">
        <w:rPr>
          <w:rFonts w:eastAsiaTheme="minorEastAsia" w:hint="eastAsia"/>
          <w:bCs/>
          <w:lang w:val="en-US" w:eastAsia="zh-CN"/>
        </w:rPr>
        <w:t xml:space="preserve"> </w:t>
      </w:r>
      <w:r w:rsidR="00666F7E">
        <w:rPr>
          <w:rFonts w:eastAsiaTheme="minorEastAsia"/>
          <w:bCs/>
          <w:lang w:val="en-US" w:eastAsia="zh-CN"/>
        </w:rPr>
        <w:t>B</w:t>
      </w:r>
      <w:r w:rsidR="00666F7E">
        <w:rPr>
          <w:rFonts w:eastAsiaTheme="minorEastAsia" w:hint="eastAsia"/>
          <w:bCs/>
          <w:lang w:val="en-US" w:eastAsia="zh-CN"/>
        </w:rPr>
        <w:t xml:space="preserve">ased on the </w:t>
      </w:r>
      <w:r w:rsidR="00666F7E">
        <w:rPr>
          <w:rFonts w:eastAsiaTheme="minorEastAsia"/>
          <w:bCs/>
          <w:lang w:val="en-US" w:eastAsia="zh-CN"/>
        </w:rPr>
        <w:t>mechanism</w:t>
      </w:r>
      <w:r w:rsidR="00666F7E">
        <w:rPr>
          <w:rFonts w:eastAsiaTheme="minorEastAsia" w:hint="eastAsia"/>
          <w:bCs/>
          <w:lang w:val="en-US" w:eastAsia="zh-CN"/>
        </w:rPr>
        <w:t xml:space="preserve"> of CE</w:t>
      </w:r>
      <w:r w:rsidR="0079121A">
        <w:rPr>
          <w:rFonts w:eastAsiaTheme="minorEastAsia" w:hint="eastAsia"/>
          <w:bCs/>
          <w:lang w:val="en-US" w:eastAsia="zh-CN"/>
        </w:rPr>
        <w:t xml:space="preserve">, when the UE </w:t>
      </w:r>
      <w:r w:rsidR="0079121A">
        <w:rPr>
          <w:rFonts w:eastAsiaTheme="minorEastAsia"/>
          <w:bCs/>
          <w:lang w:val="en-US" w:eastAsia="zh-CN"/>
        </w:rPr>
        <w:t>determine</w:t>
      </w:r>
      <w:r w:rsidR="00C13D2B">
        <w:rPr>
          <w:rFonts w:eastAsiaTheme="minorEastAsia"/>
          <w:bCs/>
          <w:lang w:val="en-US" w:eastAsia="zh-CN"/>
        </w:rPr>
        <w:t>s</w:t>
      </w:r>
      <w:r w:rsidR="0079121A">
        <w:rPr>
          <w:rFonts w:eastAsiaTheme="minorEastAsia" w:hint="eastAsia"/>
          <w:bCs/>
          <w:lang w:val="en-US" w:eastAsia="zh-CN"/>
        </w:rPr>
        <w:t xml:space="preserve"> one CE level to trigger CB-MSG3, if the number of CB-MSG3 </w:t>
      </w:r>
      <w:r w:rsidR="0079121A">
        <w:rPr>
          <w:rFonts w:eastAsiaTheme="minorEastAsia"/>
          <w:bCs/>
          <w:lang w:val="en-US" w:eastAsia="zh-CN"/>
        </w:rPr>
        <w:t>transmission</w:t>
      </w:r>
      <w:r w:rsidR="00C13D2B">
        <w:rPr>
          <w:rFonts w:eastAsiaTheme="minorEastAsia"/>
          <w:bCs/>
          <w:lang w:val="en-US" w:eastAsia="zh-CN"/>
        </w:rPr>
        <w:t>s</w:t>
      </w:r>
      <w:r w:rsidR="0079121A">
        <w:rPr>
          <w:rFonts w:eastAsiaTheme="minorEastAsia" w:hint="eastAsia"/>
          <w:bCs/>
          <w:lang w:val="en-US" w:eastAsia="zh-CN"/>
        </w:rPr>
        <w:t xml:space="preserve"> reaches </w:t>
      </w:r>
      <w:r w:rsidR="0079121A" w:rsidRPr="0079121A">
        <w:rPr>
          <w:rFonts w:eastAsiaTheme="minorEastAsia"/>
          <w:bCs/>
          <w:lang w:val="en-US" w:eastAsia="zh-CN"/>
        </w:rPr>
        <w:t>maximum number of transmissions</w:t>
      </w:r>
      <w:r w:rsidR="0079121A">
        <w:rPr>
          <w:rFonts w:eastAsiaTheme="minorEastAsia" w:hint="eastAsia"/>
          <w:bCs/>
          <w:lang w:val="en-US" w:eastAsia="zh-CN"/>
        </w:rPr>
        <w:t xml:space="preserve"> of this CE level, </w:t>
      </w:r>
      <w:r w:rsidR="00666F7E">
        <w:rPr>
          <w:rFonts w:eastAsiaTheme="minorEastAsia" w:hint="eastAsia"/>
          <w:bCs/>
          <w:lang w:val="en-US" w:eastAsia="zh-CN"/>
        </w:rPr>
        <w:t xml:space="preserve">it will </w:t>
      </w:r>
      <w:r w:rsidR="00666F7E" w:rsidRPr="00FB70C3">
        <w:rPr>
          <w:rFonts w:eastAsiaTheme="minorEastAsia"/>
          <w:bCs/>
          <w:lang w:val="en-US" w:eastAsia="zh-CN"/>
        </w:rPr>
        <w:t>transfer to the next leve</w:t>
      </w:r>
      <w:r w:rsidR="00666F7E" w:rsidRPr="00666F7E">
        <w:rPr>
          <w:rFonts w:eastAsiaTheme="minorEastAsia"/>
          <w:bCs/>
          <w:lang w:val="en-US" w:eastAsia="zh-CN"/>
        </w:rPr>
        <w:t>l to continue the transmission</w:t>
      </w:r>
      <w:r w:rsidR="00666F7E">
        <w:rPr>
          <w:rFonts w:eastAsiaTheme="minorEastAsia" w:hint="eastAsia"/>
          <w:bCs/>
          <w:lang w:val="en-US" w:eastAsia="zh-CN"/>
        </w:rPr>
        <w:t xml:space="preserve">. </w:t>
      </w:r>
      <w:r w:rsidR="00666F7E">
        <w:rPr>
          <w:rFonts w:eastAsiaTheme="minorEastAsia"/>
          <w:bCs/>
          <w:lang w:val="en-US" w:eastAsia="zh-CN"/>
        </w:rPr>
        <w:t>H</w:t>
      </w:r>
      <w:r w:rsidR="00666F7E">
        <w:rPr>
          <w:rFonts w:eastAsiaTheme="minorEastAsia" w:hint="eastAsia"/>
          <w:bCs/>
          <w:lang w:val="en-US" w:eastAsia="zh-CN"/>
        </w:rPr>
        <w:t>owever, if TBS is configured per CE level, t</w:t>
      </w:r>
      <w:r w:rsidR="00666F7E" w:rsidRPr="00666F7E">
        <w:rPr>
          <w:rFonts w:eastAsiaTheme="minorEastAsia"/>
          <w:bCs/>
          <w:lang w:val="en-US" w:eastAsia="zh-CN"/>
        </w:rPr>
        <w:t>he condition</w:t>
      </w:r>
      <w:r w:rsidR="00666F7E">
        <w:rPr>
          <w:rFonts w:eastAsiaTheme="minorEastAsia" w:hint="eastAsia"/>
          <w:bCs/>
          <w:lang w:val="en-US" w:eastAsia="zh-CN"/>
        </w:rPr>
        <w:t xml:space="preserve"> of TBS</w:t>
      </w:r>
      <w:r w:rsidR="00666F7E" w:rsidRPr="00666F7E">
        <w:rPr>
          <w:rFonts w:eastAsiaTheme="minorEastAsia"/>
          <w:bCs/>
          <w:lang w:val="en-US" w:eastAsia="zh-CN"/>
        </w:rPr>
        <w:t xml:space="preserve"> for the next level may not be met</w:t>
      </w:r>
      <w:r w:rsidR="00666F7E">
        <w:rPr>
          <w:rFonts w:eastAsiaTheme="minorEastAsia" w:hint="eastAsia"/>
          <w:bCs/>
          <w:lang w:val="en-US" w:eastAsia="zh-CN"/>
        </w:rPr>
        <w:t>.</w:t>
      </w:r>
      <w:r w:rsidR="00E350AA" w:rsidRPr="00134641">
        <w:rPr>
          <w:rFonts w:eastAsiaTheme="minorEastAsia" w:hint="eastAsia"/>
          <w:bCs/>
          <w:lang w:val="en-US" w:eastAsia="zh-CN"/>
        </w:rPr>
        <w:t xml:space="preserve"> </w:t>
      </w:r>
      <w:r w:rsidR="00134641">
        <w:rPr>
          <w:rFonts w:eastAsiaTheme="minorEastAsia" w:hint="eastAsia"/>
          <w:bCs/>
          <w:lang w:val="en-US" w:eastAsia="zh-CN"/>
        </w:rPr>
        <w:t xml:space="preserve">If so, the </w:t>
      </w:r>
      <w:r w:rsidR="00134641">
        <w:rPr>
          <w:rFonts w:eastAsiaTheme="minorEastAsia"/>
          <w:bCs/>
          <w:lang w:val="en-US" w:eastAsia="zh-CN"/>
        </w:rPr>
        <w:t>mechanism</w:t>
      </w:r>
      <w:r w:rsidR="00134641">
        <w:rPr>
          <w:rFonts w:eastAsiaTheme="minorEastAsia" w:hint="eastAsia"/>
          <w:bCs/>
          <w:lang w:val="en-US" w:eastAsia="zh-CN"/>
        </w:rPr>
        <w:t xml:space="preserve"> of CB-MSG3 </w:t>
      </w:r>
      <w:r w:rsidR="00134641" w:rsidRPr="00134641">
        <w:rPr>
          <w:rFonts w:eastAsiaTheme="minorEastAsia"/>
          <w:bCs/>
          <w:lang w:val="en-US" w:eastAsia="zh-CN"/>
        </w:rPr>
        <w:t>will no longer be able to continue executing</w:t>
      </w:r>
      <w:r w:rsidR="00134641">
        <w:rPr>
          <w:rFonts w:eastAsiaTheme="minorEastAsia" w:hint="eastAsia"/>
          <w:bCs/>
          <w:lang w:val="en-US" w:eastAsia="zh-CN"/>
        </w:rPr>
        <w:t>, and the UE will</w:t>
      </w:r>
      <w:r w:rsidR="00134641" w:rsidRPr="00134641">
        <w:rPr>
          <w:rFonts w:eastAsiaTheme="minorEastAsia"/>
          <w:bCs/>
          <w:lang w:val="en-US" w:eastAsia="zh-CN"/>
        </w:rPr>
        <w:t xml:space="preserve"> not be able to obtain gain from it</w:t>
      </w:r>
      <w:r w:rsidR="00134641">
        <w:rPr>
          <w:rFonts w:eastAsiaTheme="minorEastAsia" w:hint="eastAsia"/>
          <w:bCs/>
          <w:lang w:val="en-US" w:eastAsia="zh-CN"/>
        </w:rPr>
        <w:t xml:space="preserve">. </w:t>
      </w:r>
      <w:r w:rsidR="00666F7E">
        <w:rPr>
          <w:rFonts w:eastAsiaTheme="minorEastAsia" w:hint="eastAsia"/>
          <w:bCs/>
          <w:lang w:val="en-US" w:eastAsia="zh-CN"/>
        </w:rPr>
        <w:t>I</w:t>
      </w:r>
      <w:r w:rsidR="00666F7E" w:rsidRPr="00666F7E">
        <w:rPr>
          <w:rFonts w:eastAsiaTheme="minorEastAsia"/>
          <w:bCs/>
          <w:lang w:val="en-US" w:eastAsia="zh-CN"/>
        </w:rPr>
        <w:t>n view of this</w:t>
      </w:r>
      <w:r w:rsidR="00666F7E">
        <w:rPr>
          <w:rFonts w:eastAsiaTheme="minorEastAsia" w:hint="eastAsia"/>
          <w:bCs/>
          <w:lang w:val="en-US" w:eastAsia="zh-CN"/>
        </w:rPr>
        <w:t xml:space="preserve">, </w:t>
      </w:r>
      <w:r w:rsidR="00666F7E" w:rsidRPr="00666F7E">
        <w:rPr>
          <w:rFonts w:eastAsiaTheme="minorEastAsia" w:hint="eastAsia"/>
          <w:bCs/>
          <w:lang w:val="en-US" w:eastAsia="zh-CN"/>
        </w:rPr>
        <w:t>a</w:t>
      </w:r>
      <w:r w:rsidR="00666F7E" w:rsidRPr="00666F7E">
        <w:rPr>
          <w:rFonts w:eastAsiaTheme="minorEastAsia"/>
          <w:bCs/>
          <w:lang w:val="en-US" w:eastAsia="zh-CN"/>
        </w:rPr>
        <w:t xml:space="preserve"> common maximum TBS</w:t>
      </w:r>
      <w:r w:rsidR="00666F7E" w:rsidRPr="00666F7E">
        <w:rPr>
          <w:rFonts w:eastAsiaTheme="minorEastAsia" w:hint="eastAsia"/>
          <w:bCs/>
          <w:lang w:val="en-US" w:eastAsia="zh-CN"/>
        </w:rPr>
        <w:t xml:space="preserve"> is </w:t>
      </w:r>
      <w:r w:rsidR="00666F7E" w:rsidRPr="00666F7E">
        <w:rPr>
          <w:rFonts w:eastAsiaTheme="minorEastAsia"/>
          <w:bCs/>
          <w:lang w:val="en-US" w:eastAsia="zh-CN"/>
        </w:rPr>
        <w:t>appropriate</w:t>
      </w:r>
      <w:r w:rsidR="00666F7E" w:rsidRPr="00666F7E">
        <w:rPr>
          <w:rFonts w:eastAsiaTheme="minorEastAsia" w:hint="eastAsia"/>
          <w:bCs/>
          <w:lang w:val="en-US" w:eastAsia="zh-CN"/>
        </w:rPr>
        <w:t>.</w:t>
      </w:r>
    </w:p>
    <w:p w14:paraId="1598C5A9" w14:textId="67990441" w:rsidR="002F0347" w:rsidRPr="00732703" w:rsidRDefault="002F0347" w:rsidP="00C13D2B">
      <w:pPr>
        <w:pStyle w:val="B1"/>
        <w:spacing w:after="120"/>
        <w:ind w:left="0" w:firstLine="0"/>
        <w:jc w:val="both"/>
        <w:rPr>
          <w:rFonts w:eastAsiaTheme="minorEastAsia"/>
          <w:bCs/>
          <w:lang w:val="en-US" w:eastAsia="zh-CN"/>
        </w:rPr>
      </w:pPr>
      <w:r w:rsidRPr="00B57AAA">
        <w:rPr>
          <w:rFonts w:eastAsia="Times New Roman"/>
          <w:b/>
          <w:bCs/>
          <w:lang w:eastAsia="zh-CN"/>
        </w:rPr>
        <w:t>P</w:t>
      </w:r>
      <w:r w:rsidR="00714341">
        <w:rPr>
          <w:rFonts w:eastAsiaTheme="minorEastAsia" w:hint="eastAsia"/>
          <w:b/>
          <w:bCs/>
          <w:lang w:eastAsia="zh-CN"/>
        </w:rPr>
        <w:t xml:space="preserve">roposal </w:t>
      </w:r>
      <w:r w:rsidR="007C68DC">
        <w:rPr>
          <w:rFonts w:eastAsiaTheme="minorEastAsia" w:hint="eastAsia"/>
          <w:b/>
          <w:bCs/>
          <w:lang w:eastAsia="zh-CN"/>
        </w:rPr>
        <w:t>1</w:t>
      </w:r>
      <w:r w:rsidRPr="00B57AAA">
        <w:rPr>
          <w:rFonts w:ascii="宋体" w:eastAsia="宋体" w:hAnsi="宋体" w:cs="宋体" w:hint="eastAsia"/>
          <w:b/>
          <w:bCs/>
          <w:lang w:eastAsia="zh-CN"/>
        </w:rPr>
        <w:t>：</w:t>
      </w:r>
      <w:r w:rsidRPr="00B57AAA">
        <w:rPr>
          <w:rFonts w:eastAsia="Times New Roman"/>
          <w:b/>
          <w:bCs/>
          <w:lang w:eastAsia="zh-CN"/>
        </w:rPr>
        <w:t xml:space="preserve">A common maximum TBS </w:t>
      </w:r>
      <w:r w:rsidR="00E350AA">
        <w:rPr>
          <w:rFonts w:eastAsiaTheme="minorEastAsia" w:hint="eastAsia"/>
          <w:b/>
          <w:bCs/>
          <w:lang w:eastAsia="zh-CN"/>
        </w:rPr>
        <w:t>should</w:t>
      </w:r>
      <w:r w:rsidRPr="00B57AAA">
        <w:rPr>
          <w:rFonts w:eastAsia="Times New Roman"/>
          <w:b/>
          <w:bCs/>
          <w:lang w:eastAsia="zh-CN"/>
        </w:rPr>
        <w:t xml:space="preserve"> be configured for different CE levels.</w:t>
      </w:r>
    </w:p>
    <w:p w14:paraId="28F5DA63" w14:textId="616314EA" w:rsidR="000532D5" w:rsidRDefault="000532D5" w:rsidP="00C13D2B">
      <w:pPr>
        <w:pStyle w:val="B1"/>
        <w:spacing w:after="120"/>
        <w:ind w:left="0" w:firstLine="0"/>
        <w:jc w:val="both"/>
        <w:rPr>
          <w:rFonts w:eastAsiaTheme="minorEastAsia"/>
          <w:bCs/>
          <w:lang w:val="en-US" w:eastAsia="zh-CN"/>
        </w:rPr>
      </w:pPr>
      <w:r>
        <w:rPr>
          <w:rFonts w:eastAsiaTheme="minorEastAsia"/>
          <w:bCs/>
          <w:lang w:val="en-US" w:eastAsia="zh-CN"/>
        </w:rPr>
        <w:t>W</w:t>
      </w:r>
      <w:r>
        <w:rPr>
          <w:rFonts w:eastAsiaTheme="minorEastAsia" w:hint="eastAsia"/>
          <w:bCs/>
          <w:lang w:val="en-US" w:eastAsia="zh-CN"/>
        </w:rPr>
        <w:t xml:space="preserve">hen DSA is applied for CB-MSG3 </w:t>
      </w:r>
      <w:r>
        <w:rPr>
          <w:rFonts w:eastAsiaTheme="minorEastAsia"/>
          <w:bCs/>
          <w:lang w:val="en-US" w:eastAsia="zh-CN"/>
        </w:rPr>
        <w:t>transmission</w:t>
      </w:r>
      <w:r>
        <w:rPr>
          <w:rFonts w:eastAsiaTheme="minorEastAsia" w:hint="eastAsia"/>
          <w:bCs/>
          <w:lang w:val="en-US" w:eastAsia="zh-CN"/>
        </w:rPr>
        <w:t xml:space="preserve">, one </w:t>
      </w:r>
      <w:r w:rsidR="00B3515E">
        <w:rPr>
          <w:rFonts w:eastAsiaTheme="minorEastAsia" w:hint="eastAsia"/>
          <w:bCs/>
          <w:lang w:val="en-US" w:eastAsia="zh-CN"/>
        </w:rPr>
        <w:t xml:space="preserve">issue </w:t>
      </w:r>
      <w:r w:rsidR="00C13D2B">
        <w:rPr>
          <w:rFonts w:eastAsiaTheme="minorEastAsia"/>
          <w:bCs/>
          <w:lang w:val="en-US" w:eastAsia="zh-CN"/>
        </w:rPr>
        <w:t xml:space="preserve">to be discussed is </w:t>
      </w:r>
      <w:r w:rsidR="00B3515E">
        <w:rPr>
          <w:rFonts w:eastAsiaTheme="minorEastAsia" w:hint="eastAsia"/>
          <w:bCs/>
          <w:lang w:val="en-US" w:eastAsia="zh-CN"/>
        </w:rPr>
        <w:t xml:space="preserve">whether the UE needs to monitor </w:t>
      </w:r>
      <w:r w:rsidR="00B3515E" w:rsidRPr="00732703">
        <w:rPr>
          <w:rFonts w:eastAsiaTheme="minorEastAsia"/>
          <w:bCs/>
          <w:lang w:val="en-US" w:eastAsia="zh-CN"/>
        </w:rPr>
        <w:t>one or multiple PDCCH monitoring windows</w:t>
      </w:r>
      <w:r w:rsidR="00B3515E">
        <w:rPr>
          <w:rFonts w:eastAsiaTheme="minorEastAsia" w:hint="eastAsia"/>
          <w:bCs/>
          <w:lang w:val="en-US" w:eastAsia="zh-CN"/>
        </w:rPr>
        <w:t xml:space="preserve">. </w:t>
      </w:r>
      <w:r w:rsidR="000717B3">
        <w:rPr>
          <w:rFonts w:eastAsiaTheme="minorEastAsia"/>
          <w:bCs/>
          <w:lang w:val="en-US" w:eastAsia="zh-CN"/>
        </w:rPr>
        <w:t>T</w:t>
      </w:r>
      <w:r w:rsidR="000717B3">
        <w:rPr>
          <w:rFonts w:eastAsiaTheme="minorEastAsia" w:hint="eastAsia"/>
          <w:bCs/>
          <w:lang w:val="en-US" w:eastAsia="zh-CN"/>
        </w:rPr>
        <w:t xml:space="preserve">wo </w:t>
      </w:r>
      <w:r w:rsidR="00B3515E">
        <w:rPr>
          <w:rFonts w:eastAsiaTheme="minorEastAsia" w:hint="eastAsia"/>
          <w:bCs/>
          <w:lang w:val="en-US" w:eastAsia="zh-CN"/>
        </w:rPr>
        <w:t>options are shown as follows:</w:t>
      </w:r>
    </w:p>
    <w:p w14:paraId="155AB280" w14:textId="4743A560" w:rsidR="0009450F" w:rsidRPr="00B3515E" w:rsidRDefault="0009450F" w:rsidP="00C13D2B">
      <w:pPr>
        <w:pStyle w:val="B1"/>
        <w:spacing w:after="120"/>
        <w:ind w:leftChars="42" w:left="368"/>
        <w:rPr>
          <w:rFonts w:eastAsiaTheme="minorEastAsia"/>
          <w:bCs/>
          <w:u w:val="single"/>
          <w:lang w:val="en-US" w:eastAsia="zh-CN"/>
        </w:rPr>
      </w:pPr>
      <w:r w:rsidRPr="00B3515E">
        <w:rPr>
          <w:rFonts w:eastAsia="宋体"/>
          <w:u w:val="single"/>
          <w:lang w:val="en-US" w:eastAsia="zh-CN"/>
        </w:rPr>
        <w:t>O</w:t>
      </w:r>
      <w:r w:rsidRPr="00B3515E">
        <w:rPr>
          <w:rFonts w:eastAsia="宋体" w:hint="eastAsia"/>
          <w:u w:val="single"/>
          <w:lang w:val="en-US" w:eastAsia="zh-CN"/>
        </w:rPr>
        <w:t xml:space="preserve">ption </w:t>
      </w:r>
      <w:r>
        <w:rPr>
          <w:rFonts w:eastAsia="宋体" w:hint="eastAsia"/>
          <w:u w:val="single"/>
          <w:lang w:val="en-US" w:eastAsia="zh-CN"/>
        </w:rPr>
        <w:t>1</w:t>
      </w:r>
      <w:r w:rsidRPr="00B3515E">
        <w:rPr>
          <w:rFonts w:eastAsia="宋体" w:hint="eastAsia"/>
          <w:u w:val="single"/>
          <w:lang w:val="en-US" w:eastAsia="zh-CN"/>
        </w:rPr>
        <w:t xml:space="preserve">: </w:t>
      </w:r>
      <w:r w:rsidRPr="00B3515E">
        <w:rPr>
          <w:rFonts w:eastAsiaTheme="minorEastAsia"/>
          <w:bCs/>
          <w:u w:val="single"/>
          <w:lang w:val="en-US" w:eastAsia="zh-CN"/>
        </w:rPr>
        <w:t>multiple</w:t>
      </w:r>
      <w:r w:rsidR="00F22058">
        <w:rPr>
          <w:rFonts w:eastAsiaTheme="minorEastAsia"/>
          <w:bCs/>
          <w:u w:val="single"/>
          <w:lang w:val="en-US" w:eastAsia="zh-CN"/>
        </w:rPr>
        <w:t>/</w:t>
      </w:r>
      <w:r w:rsidRPr="00B3515E">
        <w:rPr>
          <w:rFonts w:eastAsiaTheme="minorEastAsia"/>
          <w:bCs/>
          <w:u w:val="single"/>
          <w:lang w:val="en-US" w:eastAsia="zh-CN"/>
        </w:rPr>
        <w:t>parallel</w:t>
      </w:r>
      <w:r w:rsidRPr="00B3515E">
        <w:rPr>
          <w:rFonts w:eastAsiaTheme="minorEastAsia" w:hint="eastAsia"/>
          <w:bCs/>
          <w:u w:val="single"/>
          <w:lang w:val="en-US" w:eastAsia="zh-CN"/>
        </w:rPr>
        <w:t xml:space="preserve"> </w:t>
      </w:r>
      <w:r w:rsidRPr="00B3515E">
        <w:rPr>
          <w:rFonts w:eastAsiaTheme="minorEastAsia"/>
          <w:bCs/>
          <w:u w:val="single"/>
          <w:lang w:val="en-US" w:eastAsia="zh-CN"/>
        </w:rPr>
        <w:t>PDCCH monitoring window</w:t>
      </w:r>
      <w:r>
        <w:rPr>
          <w:rFonts w:eastAsiaTheme="minorEastAsia" w:hint="eastAsia"/>
          <w:bCs/>
          <w:u w:val="single"/>
          <w:lang w:val="en-US" w:eastAsia="zh-CN"/>
        </w:rPr>
        <w:t xml:space="preserve">s </w:t>
      </w:r>
    </w:p>
    <w:p w14:paraId="01C5BC0B" w14:textId="74451916" w:rsidR="000D7D3D" w:rsidRDefault="0009450F" w:rsidP="00C13D2B">
      <w:pPr>
        <w:pStyle w:val="B1"/>
        <w:spacing w:after="120"/>
        <w:ind w:leftChars="100" w:left="200" w:firstLine="0"/>
        <w:jc w:val="both"/>
        <w:rPr>
          <w:rFonts w:eastAsia="宋体"/>
          <w:lang w:val="en-US" w:eastAsia="zh-CN"/>
        </w:rPr>
      </w:pPr>
      <w:r w:rsidRPr="00AE2C5F">
        <w:rPr>
          <w:rFonts w:eastAsia="宋体"/>
          <w:lang w:val="en-US" w:eastAsia="zh-CN"/>
        </w:rPr>
        <w:t>F</w:t>
      </w:r>
      <w:r w:rsidRPr="00AE2C5F">
        <w:rPr>
          <w:rFonts w:eastAsia="宋体" w:hint="eastAsia"/>
          <w:lang w:val="en-US" w:eastAsia="zh-CN"/>
        </w:rPr>
        <w:t xml:space="preserve">or multiple PDCCH monitoring windows, one </w:t>
      </w:r>
      <w:r w:rsidRPr="00AE2C5F">
        <w:rPr>
          <w:rFonts w:eastAsia="宋体"/>
          <w:lang w:val="en-US" w:eastAsia="zh-CN"/>
        </w:rPr>
        <w:t>PDCCH monitoring window</w:t>
      </w:r>
      <w:r w:rsidRPr="00AE2C5F">
        <w:rPr>
          <w:rFonts w:eastAsia="宋体" w:hint="eastAsia"/>
          <w:lang w:val="en-US" w:eastAsia="zh-CN"/>
        </w:rPr>
        <w:t xml:space="preserve"> will be started/restarted after </w:t>
      </w:r>
      <w:r w:rsidRPr="00AE2C5F">
        <w:rPr>
          <w:rFonts w:eastAsia="宋体"/>
          <w:lang w:val="en-US" w:eastAsia="zh-CN"/>
        </w:rPr>
        <w:t>sending</w:t>
      </w:r>
      <w:r w:rsidRPr="00AE2C5F">
        <w:rPr>
          <w:rFonts w:eastAsia="宋体" w:hint="eastAsia"/>
          <w:lang w:val="en-US" w:eastAsia="zh-CN"/>
        </w:rPr>
        <w:t xml:space="preserve"> </w:t>
      </w:r>
      <w:r w:rsidRPr="005E078C">
        <w:rPr>
          <w:rFonts w:eastAsia="宋体" w:hint="eastAsia"/>
          <w:lang w:val="en-US" w:eastAsia="zh-CN"/>
        </w:rPr>
        <w:t>every</w:t>
      </w:r>
      <w:r w:rsidRPr="00AE2C5F">
        <w:rPr>
          <w:rFonts w:eastAsia="宋体" w:hint="eastAsia"/>
          <w:lang w:val="en-US" w:eastAsia="zh-CN"/>
        </w:rPr>
        <w:t xml:space="preserve"> replica. </w:t>
      </w:r>
      <w:r w:rsidRPr="00AE2C5F">
        <w:rPr>
          <w:rFonts w:eastAsia="宋体"/>
          <w:lang w:val="en-US" w:eastAsia="zh-CN"/>
        </w:rPr>
        <w:t>I</w:t>
      </w:r>
      <w:r w:rsidRPr="00AE2C5F">
        <w:rPr>
          <w:rFonts w:eastAsia="宋体" w:hint="eastAsia"/>
          <w:lang w:val="en-US" w:eastAsia="zh-CN"/>
        </w:rPr>
        <w:t xml:space="preserve">n detail, one </w:t>
      </w:r>
      <w:r w:rsidRPr="00AE2C5F">
        <w:rPr>
          <w:rFonts w:eastAsia="宋体"/>
          <w:lang w:val="en-US" w:eastAsia="zh-CN"/>
        </w:rPr>
        <w:t>PDCCH monitoring window</w:t>
      </w:r>
      <w:r w:rsidRPr="00AE2C5F">
        <w:rPr>
          <w:rFonts w:eastAsia="宋体" w:hint="eastAsia"/>
          <w:lang w:val="en-US" w:eastAsia="zh-CN"/>
        </w:rPr>
        <w:t xml:space="preserve"> will </w:t>
      </w:r>
      <w:r w:rsidRPr="00FB70C3">
        <w:rPr>
          <w:rFonts w:eastAsia="宋体" w:hint="eastAsia"/>
          <w:lang w:val="en-US" w:eastAsia="zh-CN"/>
        </w:rPr>
        <w:t>be restarted</w:t>
      </w:r>
      <w:r w:rsidRPr="00AE2C5F">
        <w:rPr>
          <w:rFonts w:eastAsia="宋体" w:hint="eastAsia"/>
          <w:lang w:val="en-US" w:eastAsia="zh-CN"/>
        </w:rPr>
        <w:t xml:space="preserve"> after </w:t>
      </w:r>
      <w:r w:rsidRPr="00AE2C5F">
        <w:rPr>
          <w:rFonts w:eastAsia="宋体"/>
          <w:lang w:val="en-US" w:eastAsia="zh-CN"/>
        </w:rPr>
        <w:t>sending</w:t>
      </w:r>
      <w:r w:rsidRPr="00AE2C5F">
        <w:rPr>
          <w:rFonts w:eastAsia="宋体" w:hint="eastAsia"/>
          <w:lang w:val="en-US" w:eastAsia="zh-CN"/>
        </w:rPr>
        <w:t xml:space="preserve"> the next replica</w:t>
      </w:r>
      <w:r w:rsidR="00516F49">
        <w:rPr>
          <w:rFonts w:eastAsia="宋体" w:hint="eastAsia"/>
          <w:lang w:val="en-US" w:eastAsia="zh-CN"/>
        </w:rPr>
        <w:t xml:space="preserve">, and the previous window </w:t>
      </w:r>
      <w:r w:rsidR="000D7D3D">
        <w:rPr>
          <w:rFonts w:eastAsia="宋体"/>
          <w:lang w:val="en-US" w:eastAsia="zh-CN"/>
        </w:rPr>
        <w:t>will</w:t>
      </w:r>
      <w:r w:rsidR="000D7D3D">
        <w:rPr>
          <w:rFonts w:eastAsia="宋体" w:hint="eastAsia"/>
          <w:lang w:val="en-US" w:eastAsia="zh-CN"/>
        </w:rPr>
        <w:t xml:space="preserve"> </w:t>
      </w:r>
      <w:r w:rsidR="00516F49">
        <w:rPr>
          <w:rFonts w:eastAsia="宋体" w:hint="eastAsia"/>
          <w:lang w:val="en-US" w:eastAsia="zh-CN"/>
        </w:rPr>
        <w:t>be stopped</w:t>
      </w:r>
      <w:r w:rsidR="000D7D3D">
        <w:rPr>
          <w:rFonts w:eastAsia="宋体"/>
          <w:lang w:val="en-US" w:eastAsia="zh-CN"/>
        </w:rPr>
        <w:t>, i.e. there is only one window running every time</w:t>
      </w:r>
      <w:r w:rsidR="00516F49">
        <w:rPr>
          <w:rFonts w:eastAsia="宋体" w:hint="eastAsia"/>
          <w:lang w:val="en-US" w:eastAsia="zh-CN"/>
        </w:rPr>
        <w:t xml:space="preserve">. </w:t>
      </w:r>
    </w:p>
    <w:p w14:paraId="537E9F9B" w14:textId="5701F94C" w:rsidR="0009450F" w:rsidRDefault="0009450F" w:rsidP="00C13D2B">
      <w:pPr>
        <w:pStyle w:val="B1"/>
        <w:spacing w:after="120"/>
        <w:ind w:leftChars="100" w:left="200" w:firstLine="0"/>
        <w:jc w:val="both"/>
        <w:rPr>
          <w:rFonts w:eastAsia="宋体"/>
          <w:lang w:val="en-US" w:eastAsia="zh-CN"/>
        </w:rPr>
      </w:pPr>
      <w:r w:rsidRPr="00AE2C5F">
        <w:rPr>
          <w:rFonts w:eastAsia="宋体"/>
          <w:lang w:val="en-US" w:eastAsia="zh-CN"/>
        </w:rPr>
        <w:t>Alternatively</w:t>
      </w:r>
      <w:r w:rsidRPr="00AE2C5F">
        <w:rPr>
          <w:rFonts w:eastAsia="宋体" w:hint="eastAsia"/>
          <w:lang w:val="en-US" w:eastAsia="zh-CN"/>
        </w:rPr>
        <w:t xml:space="preserve">, parallel </w:t>
      </w:r>
      <w:r w:rsidRPr="00AE2C5F">
        <w:rPr>
          <w:rFonts w:eastAsia="宋体"/>
          <w:lang w:val="en-US" w:eastAsia="zh-CN"/>
        </w:rPr>
        <w:t>PDCCH monitoring window</w:t>
      </w:r>
      <w:r>
        <w:rPr>
          <w:rFonts w:eastAsia="宋体" w:hint="eastAsia"/>
          <w:lang w:val="en-US" w:eastAsia="zh-CN"/>
        </w:rPr>
        <w:t xml:space="preserve"> can be started </w:t>
      </w:r>
      <w:r w:rsidR="001F1EE7">
        <w:rPr>
          <w:rFonts w:eastAsia="宋体"/>
          <w:lang w:val="en-US" w:eastAsia="zh-CN"/>
        </w:rPr>
        <w:t xml:space="preserve">after every replica </w:t>
      </w:r>
      <w:r>
        <w:rPr>
          <w:rFonts w:eastAsia="宋体" w:hint="eastAsia"/>
          <w:lang w:val="en-US" w:eastAsia="zh-CN"/>
        </w:rPr>
        <w:t xml:space="preserve">for the </w:t>
      </w:r>
      <w:r>
        <w:rPr>
          <w:rFonts w:eastAsia="宋体"/>
          <w:lang w:val="en-US" w:eastAsia="zh-CN"/>
        </w:rPr>
        <w:t>reception</w:t>
      </w:r>
      <w:r>
        <w:rPr>
          <w:rFonts w:eastAsia="宋体" w:hint="eastAsia"/>
          <w:lang w:val="en-US" w:eastAsia="zh-CN"/>
        </w:rPr>
        <w:t xml:space="preserve"> of</w:t>
      </w:r>
      <w:r w:rsidR="001F1EE7">
        <w:rPr>
          <w:rFonts w:eastAsia="宋体"/>
          <w:lang w:val="en-US" w:eastAsia="zh-CN"/>
        </w:rPr>
        <w:t xml:space="preserve"> the corresponding</w:t>
      </w:r>
      <w:r>
        <w:rPr>
          <w:rFonts w:eastAsia="宋体" w:hint="eastAsia"/>
          <w:lang w:val="en-US" w:eastAsia="zh-CN"/>
        </w:rPr>
        <w:t xml:space="preserve"> response</w:t>
      </w:r>
      <w:r w:rsidR="00F22058">
        <w:rPr>
          <w:rFonts w:eastAsia="宋体"/>
          <w:lang w:val="en-US" w:eastAsia="zh-CN"/>
        </w:rPr>
        <w:t xml:space="preserve"> while the </w:t>
      </w:r>
      <w:r w:rsidR="00F22058">
        <w:rPr>
          <w:rFonts w:eastAsia="宋体" w:hint="eastAsia"/>
          <w:lang w:val="en-US" w:eastAsia="zh-CN"/>
        </w:rPr>
        <w:t>previous window</w:t>
      </w:r>
      <w:r w:rsidR="00F22058">
        <w:rPr>
          <w:rFonts w:eastAsia="宋体"/>
          <w:lang w:val="en-US" w:eastAsia="zh-CN"/>
        </w:rPr>
        <w:t xml:space="preserve"> is still running</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hat is, the UE might </w:t>
      </w:r>
      <w:r>
        <w:rPr>
          <w:rFonts w:eastAsia="宋体"/>
          <w:lang w:val="en-US" w:eastAsia="zh-CN"/>
        </w:rPr>
        <w:t>manage</w:t>
      </w:r>
      <w:r>
        <w:rPr>
          <w:rFonts w:eastAsia="宋体" w:hint="eastAsia"/>
          <w:lang w:val="en-US" w:eastAsia="zh-CN"/>
        </w:rPr>
        <w:t xml:space="preserve"> up to 4 windows at the same time, which will be </w:t>
      </w:r>
      <w:r w:rsidR="00813381">
        <w:rPr>
          <w:rFonts w:eastAsia="宋体"/>
          <w:lang w:val="en-US" w:eastAsia="zh-CN"/>
        </w:rPr>
        <w:t>the</w:t>
      </w:r>
      <w:r>
        <w:rPr>
          <w:rFonts w:eastAsia="宋体" w:hint="eastAsia"/>
          <w:lang w:val="en-US" w:eastAsia="zh-CN"/>
        </w:rPr>
        <w:t xml:space="preserve"> UE </w:t>
      </w:r>
      <w:r>
        <w:rPr>
          <w:rFonts w:eastAsia="宋体"/>
          <w:lang w:val="en-US" w:eastAsia="zh-CN"/>
        </w:rPr>
        <w:t>complexity</w:t>
      </w:r>
      <w:r>
        <w:rPr>
          <w:rFonts w:eastAsia="宋体" w:hint="eastAsia"/>
          <w:lang w:val="en-US" w:eastAsia="zh-CN"/>
        </w:rPr>
        <w:t xml:space="preserve">. </w:t>
      </w:r>
      <w:r>
        <w:rPr>
          <w:rFonts w:eastAsia="宋体"/>
          <w:lang w:val="en-US" w:eastAsia="zh-CN"/>
        </w:rPr>
        <w:t>T</w:t>
      </w:r>
      <w:r>
        <w:rPr>
          <w:rFonts w:eastAsia="宋体" w:hint="eastAsia"/>
          <w:lang w:val="en-US" w:eastAsia="zh-CN"/>
        </w:rPr>
        <w:t>herefore, w</w:t>
      </w:r>
      <w:r w:rsidRPr="00D328D3">
        <w:rPr>
          <w:rFonts w:eastAsia="宋体"/>
          <w:lang w:val="en-US" w:eastAsia="zh-CN"/>
        </w:rPr>
        <w:t>e should carefully consider</w:t>
      </w:r>
      <w:r>
        <w:rPr>
          <w:rFonts w:eastAsia="宋体" w:hint="eastAsia"/>
          <w:lang w:val="en-US" w:eastAsia="zh-CN"/>
        </w:rPr>
        <w:t xml:space="preserve"> </w:t>
      </w:r>
      <w:r w:rsidRPr="00D328D3">
        <w:rPr>
          <w:rFonts w:eastAsia="宋体"/>
          <w:lang w:val="en-US" w:eastAsia="zh-CN"/>
        </w:rPr>
        <w:t>parallel</w:t>
      </w:r>
      <w:r w:rsidRPr="00D328D3">
        <w:rPr>
          <w:rFonts w:eastAsia="宋体" w:hint="eastAsia"/>
          <w:lang w:val="en-US" w:eastAsia="zh-CN"/>
        </w:rPr>
        <w:t xml:space="preserve"> </w:t>
      </w:r>
      <w:r w:rsidRPr="00D328D3">
        <w:rPr>
          <w:rFonts w:eastAsia="宋体"/>
          <w:lang w:val="en-US" w:eastAsia="zh-CN"/>
        </w:rPr>
        <w:t>PDCCH monitoring window</w:t>
      </w:r>
      <w:r>
        <w:rPr>
          <w:rFonts w:eastAsia="宋体" w:hint="eastAsia"/>
          <w:lang w:val="en-US" w:eastAsia="zh-CN"/>
        </w:rPr>
        <w:t>.</w:t>
      </w:r>
    </w:p>
    <w:p w14:paraId="0F437A21" w14:textId="7B72F037" w:rsidR="0098770B" w:rsidRPr="00B3515E" w:rsidRDefault="0098770B" w:rsidP="00C13D2B">
      <w:pPr>
        <w:pStyle w:val="B1"/>
        <w:spacing w:after="120"/>
        <w:ind w:leftChars="42" w:left="368"/>
        <w:rPr>
          <w:rFonts w:eastAsia="宋体"/>
          <w:u w:val="single"/>
          <w:lang w:val="en-US" w:eastAsia="zh-CN"/>
        </w:rPr>
      </w:pPr>
      <w:r w:rsidRPr="00B3515E">
        <w:rPr>
          <w:rFonts w:eastAsiaTheme="minorEastAsia"/>
          <w:bCs/>
          <w:u w:val="single"/>
          <w:lang w:val="en-US" w:eastAsia="zh-CN"/>
        </w:rPr>
        <w:t>O</w:t>
      </w:r>
      <w:r w:rsidRPr="00B3515E">
        <w:rPr>
          <w:rFonts w:eastAsiaTheme="minorEastAsia" w:hint="eastAsia"/>
          <w:bCs/>
          <w:u w:val="single"/>
          <w:lang w:val="en-US" w:eastAsia="zh-CN"/>
        </w:rPr>
        <w:t xml:space="preserve">ption </w:t>
      </w:r>
      <w:r w:rsidR="0009450F">
        <w:rPr>
          <w:rFonts w:eastAsiaTheme="minorEastAsia" w:hint="eastAsia"/>
          <w:bCs/>
          <w:u w:val="single"/>
          <w:lang w:val="en-US" w:eastAsia="zh-CN"/>
        </w:rPr>
        <w:t>2</w:t>
      </w:r>
      <w:r w:rsidRPr="00B3515E">
        <w:rPr>
          <w:rFonts w:eastAsiaTheme="minorEastAsia" w:hint="eastAsia"/>
          <w:bCs/>
          <w:u w:val="single"/>
          <w:lang w:val="en-US" w:eastAsia="zh-CN"/>
        </w:rPr>
        <w:t xml:space="preserve">: one </w:t>
      </w:r>
      <w:r w:rsidR="00134641" w:rsidRPr="00B3515E">
        <w:rPr>
          <w:rFonts w:eastAsiaTheme="minorEastAsia"/>
          <w:bCs/>
          <w:u w:val="single"/>
          <w:lang w:val="en-US" w:eastAsia="zh-CN"/>
        </w:rPr>
        <w:t>PDCCH monitoring window</w:t>
      </w:r>
    </w:p>
    <w:p w14:paraId="33640CB1" w14:textId="65863EB8" w:rsidR="004F6D2A" w:rsidRPr="000717B3" w:rsidRDefault="00CD5FB3" w:rsidP="00C13D2B">
      <w:pPr>
        <w:pStyle w:val="B1"/>
        <w:spacing w:after="120"/>
        <w:ind w:leftChars="100" w:left="200" w:firstLine="0"/>
        <w:jc w:val="both"/>
        <w:rPr>
          <w:rFonts w:eastAsiaTheme="minorEastAsia"/>
          <w:bCs/>
          <w:lang w:val="en-US" w:eastAsia="zh-CN"/>
        </w:rPr>
      </w:pPr>
      <w:r w:rsidRPr="00CD5FB3">
        <w:rPr>
          <w:rFonts w:eastAsia="宋体"/>
          <w:lang w:val="en-US" w:eastAsia="zh-CN"/>
        </w:rPr>
        <w:t>We have noticed an issue</w:t>
      </w:r>
      <w:r>
        <w:rPr>
          <w:rFonts w:eastAsia="宋体" w:hint="eastAsia"/>
          <w:lang w:val="en-US" w:eastAsia="zh-CN"/>
        </w:rPr>
        <w:t xml:space="preserve"> that, if the one </w:t>
      </w:r>
      <w:r w:rsidRPr="000717B3">
        <w:rPr>
          <w:rFonts w:eastAsiaTheme="minorEastAsia"/>
          <w:bCs/>
          <w:lang w:val="en-US" w:eastAsia="zh-CN"/>
        </w:rPr>
        <w:t>PDCCH monitoring window</w:t>
      </w:r>
      <w:r w:rsidRPr="000717B3">
        <w:rPr>
          <w:rFonts w:eastAsiaTheme="minorEastAsia" w:hint="eastAsia"/>
          <w:bCs/>
          <w:lang w:val="en-US" w:eastAsia="zh-CN"/>
        </w:rPr>
        <w:t xml:space="preserve"> is started after the last replica, the UE might not </w:t>
      </w:r>
      <w:r w:rsidRPr="000717B3">
        <w:rPr>
          <w:rFonts w:eastAsiaTheme="minorEastAsia"/>
          <w:bCs/>
          <w:lang w:val="en-US" w:eastAsia="zh-CN"/>
        </w:rPr>
        <w:t>receive</w:t>
      </w:r>
      <w:r w:rsidRPr="000717B3">
        <w:rPr>
          <w:rFonts w:eastAsiaTheme="minorEastAsia" w:hint="eastAsia"/>
          <w:bCs/>
          <w:lang w:val="en-US" w:eastAsia="zh-CN"/>
        </w:rPr>
        <w:t xml:space="preserve"> any response in the duration of the window, since the NW has already provided the </w:t>
      </w:r>
      <w:r w:rsidRPr="000717B3">
        <w:rPr>
          <w:rFonts w:eastAsiaTheme="minorEastAsia"/>
          <w:bCs/>
          <w:lang w:val="en-US" w:eastAsia="zh-CN"/>
        </w:rPr>
        <w:t>response</w:t>
      </w:r>
      <w:r w:rsidRPr="000717B3">
        <w:rPr>
          <w:rFonts w:eastAsiaTheme="minorEastAsia" w:hint="eastAsia"/>
          <w:bCs/>
          <w:lang w:val="en-US" w:eastAsia="zh-CN"/>
        </w:rPr>
        <w:t xml:space="preserve"> after </w:t>
      </w:r>
      <w:r w:rsidRPr="000717B3">
        <w:rPr>
          <w:rFonts w:eastAsiaTheme="minorEastAsia"/>
          <w:bCs/>
          <w:lang w:val="en-US" w:eastAsia="zh-CN"/>
        </w:rPr>
        <w:t>receiving</w:t>
      </w:r>
      <w:r w:rsidRPr="000717B3">
        <w:rPr>
          <w:rFonts w:eastAsiaTheme="minorEastAsia" w:hint="eastAsia"/>
          <w:bCs/>
          <w:lang w:val="en-US" w:eastAsia="zh-CN"/>
        </w:rPr>
        <w:t xml:space="preserve"> the previous replica and m</w:t>
      </w:r>
      <w:r w:rsidRPr="000717B3">
        <w:rPr>
          <w:rFonts w:eastAsiaTheme="minorEastAsia"/>
          <w:bCs/>
          <w:lang w:val="en-US" w:eastAsia="zh-CN"/>
        </w:rPr>
        <w:t xml:space="preserve">istakenly thinking </w:t>
      </w:r>
      <w:r w:rsidR="004F6D2A" w:rsidRPr="000717B3">
        <w:rPr>
          <w:rFonts w:eastAsiaTheme="minorEastAsia" w:hint="eastAsia"/>
          <w:bCs/>
          <w:lang w:val="en-US" w:eastAsia="zh-CN"/>
        </w:rPr>
        <w:t>this is</w:t>
      </w:r>
      <w:r w:rsidRPr="000717B3">
        <w:rPr>
          <w:rFonts w:eastAsiaTheme="minorEastAsia"/>
          <w:bCs/>
          <w:lang w:val="en-US" w:eastAsia="zh-CN"/>
        </w:rPr>
        <w:t xml:space="preserve"> the last </w:t>
      </w:r>
      <w:r w:rsidRPr="000717B3">
        <w:rPr>
          <w:rFonts w:eastAsiaTheme="minorEastAsia" w:hint="eastAsia"/>
          <w:bCs/>
          <w:lang w:val="en-US" w:eastAsia="zh-CN"/>
        </w:rPr>
        <w:t>replica</w:t>
      </w:r>
      <w:r w:rsidR="004F6D2A" w:rsidRPr="000717B3">
        <w:rPr>
          <w:rFonts w:eastAsiaTheme="minorEastAsia" w:hint="eastAsia"/>
          <w:bCs/>
          <w:lang w:val="en-US" w:eastAsia="zh-CN"/>
        </w:rPr>
        <w:t xml:space="preserve">. </w:t>
      </w:r>
      <w:r w:rsidR="000F3CA2" w:rsidRPr="000717B3">
        <w:rPr>
          <w:rFonts w:eastAsiaTheme="minorEastAsia" w:hint="eastAsia"/>
          <w:bCs/>
          <w:lang w:val="en-US" w:eastAsia="zh-CN"/>
        </w:rPr>
        <w:t>T</w:t>
      </w:r>
      <w:r w:rsidR="000F3CA2" w:rsidRPr="000717B3">
        <w:rPr>
          <w:rFonts w:eastAsiaTheme="minorEastAsia"/>
          <w:bCs/>
          <w:lang w:val="en-US" w:eastAsia="zh-CN"/>
        </w:rPr>
        <w:t>o solve this</w:t>
      </w:r>
      <w:r w:rsidR="000F3CA2" w:rsidRPr="000717B3">
        <w:rPr>
          <w:rFonts w:eastAsiaTheme="minorEastAsia" w:hint="eastAsia"/>
          <w:bCs/>
          <w:lang w:val="en-US" w:eastAsia="zh-CN"/>
        </w:rPr>
        <w:t xml:space="preserve"> issue, t</w:t>
      </w:r>
      <w:r w:rsidR="000F3CA2" w:rsidRPr="000717B3">
        <w:rPr>
          <w:rFonts w:eastAsiaTheme="minorEastAsia"/>
          <w:bCs/>
          <w:lang w:val="en-US" w:eastAsia="zh-CN"/>
        </w:rPr>
        <w:t xml:space="preserve">here are two </w:t>
      </w:r>
      <w:r w:rsidR="000F3CA2" w:rsidRPr="000717B3">
        <w:rPr>
          <w:rFonts w:eastAsiaTheme="minorEastAsia" w:hint="eastAsia"/>
          <w:bCs/>
          <w:lang w:val="en-US" w:eastAsia="zh-CN"/>
        </w:rPr>
        <w:t>solution</w:t>
      </w:r>
      <w:r w:rsidR="000F3CA2" w:rsidRPr="000717B3">
        <w:rPr>
          <w:rFonts w:eastAsiaTheme="minorEastAsia"/>
          <w:bCs/>
          <w:lang w:val="en-US" w:eastAsia="zh-CN"/>
        </w:rPr>
        <w:t>s as follows</w:t>
      </w:r>
      <w:r w:rsidR="000F3CA2" w:rsidRPr="000717B3">
        <w:rPr>
          <w:rFonts w:eastAsiaTheme="minorEastAsia" w:hint="eastAsia"/>
          <w:bCs/>
          <w:lang w:val="en-US" w:eastAsia="zh-CN"/>
        </w:rPr>
        <w:t>:</w:t>
      </w:r>
    </w:p>
    <w:p w14:paraId="7633D16D" w14:textId="60A4B412" w:rsidR="0098770B" w:rsidRPr="000717B3" w:rsidRDefault="004F6D2A" w:rsidP="00C13D2B">
      <w:pPr>
        <w:pStyle w:val="B1"/>
        <w:spacing w:after="120"/>
        <w:ind w:leftChars="100" w:left="200" w:firstLine="0"/>
        <w:jc w:val="both"/>
        <w:rPr>
          <w:rFonts w:eastAsia="宋体"/>
          <w:lang w:val="en-US" w:eastAsia="zh-CN"/>
        </w:rPr>
      </w:pPr>
      <w:r w:rsidRPr="000717B3">
        <w:rPr>
          <w:rFonts w:eastAsiaTheme="minorEastAsia"/>
          <w:bCs/>
          <w:lang w:val="en-US" w:eastAsia="zh-CN"/>
        </w:rPr>
        <w:t>One solution is to</w:t>
      </w:r>
      <w:r w:rsidRPr="000717B3">
        <w:rPr>
          <w:rFonts w:eastAsiaTheme="minorEastAsia" w:hint="eastAsia"/>
          <w:bCs/>
          <w:lang w:val="en-US" w:eastAsia="zh-CN"/>
        </w:rPr>
        <w:t xml:space="preserve"> start </w:t>
      </w:r>
      <w:r w:rsidRPr="000717B3">
        <w:rPr>
          <w:rFonts w:eastAsiaTheme="minorEastAsia"/>
          <w:bCs/>
          <w:lang w:val="en-US" w:eastAsia="zh-CN"/>
        </w:rPr>
        <w:t>PDCCH monitoring window</w:t>
      </w:r>
      <w:r w:rsidRPr="000717B3">
        <w:rPr>
          <w:rFonts w:eastAsiaTheme="minorEastAsia" w:hint="eastAsia"/>
          <w:bCs/>
          <w:lang w:val="en-US" w:eastAsia="zh-CN"/>
        </w:rPr>
        <w:t xml:space="preserve"> after the end of DSA resource window. </w:t>
      </w:r>
      <w:r w:rsidRPr="000717B3">
        <w:rPr>
          <w:rFonts w:eastAsiaTheme="minorEastAsia"/>
          <w:bCs/>
          <w:lang w:val="en-US" w:eastAsia="zh-CN"/>
        </w:rPr>
        <w:t>H</w:t>
      </w:r>
      <w:r w:rsidRPr="000717B3">
        <w:rPr>
          <w:rFonts w:eastAsiaTheme="minorEastAsia" w:hint="eastAsia"/>
          <w:bCs/>
          <w:lang w:val="en-US" w:eastAsia="zh-CN"/>
        </w:rPr>
        <w:t xml:space="preserve">owever, </w:t>
      </w:r>
      <w:r w:rsidRPr="000717B3">
        <w:rPr>
          <w:rFonts w:eastAsia="宋体" w:hint="eastAsia"/>
          <w:lang w:val="en-US" w:eastAsia="zh-CN"/>
        </w:rPr>
        <w:t xml:space="preserve">if the UE selects the </w:t>
      </w:r>
      <w:r w:rsidRPr="000717B3">
        <w:rPr>
          <w:rFonts w:eastAsia="宋体"/>
          <w:lang w:val="en-US" w:eastAsia="zh-CN"/>
        </w:rPr>
        <w:t xml:space="preserve">earlier </w:t>
      </w:r>
      <w:r w:rsidRPr="000717B3">
        <w:rPr>
          <w:rFonts w:eastAsia="宋体" w:hint="eastAsia"/>
          <w:lang w:val="en-US" w:eastAsia="zh-CN"/>
        </w:rPr>
        <w:t>occasion DSA resource</w:t>
      </w:r>
      <w:r w:rsidRPr="000717B3">
        <w:rPr>
          <w:rFonts w:eastAsia="宋体"/>
          <w:lang w:val="en-US" w:eastAsia="zh-CN"/>
        </w:rPr>
        <w:t xml:space="preserve"> within this window time range</w:t>
      </w:r>
      <w:r w:rsidRPr="000717B3">
        <w:rPr>
          <w:rFonts w:eastAsia="宋体" w:hint="eastAsia"/>
          <w:lang w:val="en-US" w:eastAsia="zh-CN"/>
        </w:rPr>
        <w:t xml:space="preserve">, the monitoring window has to wait for the end of DSA time window, which might have a </w:t>
      </w:r>
      <w:r w:rsidRPr="000717B3">
        <w:rPr>
          <w:rFonts w:eastAsia="宋体"/>
          <w:lang w:val="en-US" w:eastAsia="zh-CN"/>
        </w:rPr>
        <w:t>slight</w:t>
      </w:r>
      <w:r w:rsidRPr="000717B3">
        <w:rPr>
          <w:rFonts w:eastAsia="宋体" w:hint="eastAsia"/>
          <w:lang w:val="en-US" w:eastAsia="zh-CN"/>
        </w:rPr>
        <w:t xml:space="preserve"> impact on UL capacity.</w:t>
      </w:r>
    </w:p>
    <w:p w14:paraId="2AAE7A63" w14:textId="22BDF56E" w:rsidR="004F6D2A" w:rsidRPr="000717B3" w:rsidRDefault="002C774D" w:rsidP="00C13D2B">
      <w:pPr>
        <w:pStyle w:val="B1"/>
        <w:spacing w:after="120"/>
        <w:ind w:leftChars="100" w:left="200" w:firstLine="0"/>
        <w:jc w:val="both"/>
        <w:rPr>
          <w:rFonts w:eastAsia="宋体"/>
          <w:lang w:val="en-US" w:eastAsia="zh-CN"/>
        </w:rPr>
      </w:pPr>
      <w:r w:rsidRPr="000717B3">
        <w:rPr>
          <w:rFonts w:eastAsiaTheme="minorEastAsia"/>
          <w:bCs/>
          <w:lang w:val="en-US" w:eastAsia="zh-CN"/>
        </w:rPr>
        <w:t>Another</w:t>
      </w:r>
      <w:r w:rsidR="004F6D2A" w:rsidRPr="000717B3">
        <w:rPr>
          <w:rFonts w:eastAsiaTheme="minorEastAsia"/>
          <w:bCs/>
          <w:lang w:val="en-US" w:eastAsia="zh-CN"/>
        </w:rPr>
        <w:t xml:space="preserve"> solution is to</w:t>
      </w:r>
      <w:r w:rsidR="004F6D2A" w:rsidRPr="000717B3">
        <w:rPr>
          <w:rFonts w:eastAsiaTheme="minorEastAsia" w:hint="eastAsia"/>
          <w:bCs/>
          <w:lang w:val="en-US" w:eastAsia="zh-CN"/>
        </w:rPr>
        <w:t xml:space="preserve"> start </w:t>
      </w:r>
      <w:r w:rsidR="004F6D2A" w:rsidRPr="000717B3">
        <w:rPr>
          <w:rFonts w:eastAsiaTheme="minorEastAsia"/>
          <w:bCs/>
          <w:lang w:val="en-US" w:eastAsia="zh-CN"/>
        </w:rPr>
        <w:t>PDCCH monitoring window</w:t>
      </w:r>
      <w:r w:rsidRPr="000717B3">
        <w:rPr>
          <w:rFonts w:eastAsiaTheme="minorEastAsia" w:hint="eastAsia"/>
          <w:bCs/>
          <w:lang w:val="en-US" w:eastAsia="zh-CN"/>
        </w:rPr>
        <w:t xml:space="preserve">, </w:t>
      </w:r>
      <w:r w:rsidR="004F6D2A" w:rsidRPr="000717B3">
        <w:rPr>
          <w:rFonts w:eastAsiaTheme="minorEastAsia" w:hint="eastAsia"/>
          <w:bCs/>
          <w:lang w:val="en-US" w:eastAsia="zh-CN"/>
        </w:rPr>
        <w:t xml:space="preserve">after </w:t>
      </w:r>
      <w:r w:rsidRPr="000717B3">
        <w:rPr>
          <w:rFonts w:eastAsiaTheme="minorEastAsia" w:hint="eastAsia"/>
          <w:bCs/>
          <w:lang w:val="en-US" w:eastAsia="zh-CN"/>
        </w:rPr>
        <w:t>c</w:t>
      </w:r>
      <w:r w:rsidRPr="000717B3">
        <w:rPr>
          <w:rFonts w:eastAsiaTheme="minorEastAsia"/>
          <w:bCs/>
          <w:lang w:val="en-US" w:eastAsia="zh-CN"/>
        </w:rPr>
        <w:t>omplet</w:t>
      </w:r>
      <w:r w:rsidRPr="000717B3">
        <w:rPr>
          <w:rFonts w:eastAsiaTheme="minorEastAsia" w:hint="eastAsia"/>
          <w:bCs/>
          <w:lang w:val="en-US" w:eastAsia="zh-CN"/>
        </w:rPr>
        <w:t>ing</w:t>
      </w:r>
      <w:r w:rsidRPr="000717B3">
        <w:rPr>
          <w:rFonts w:eastAsiaTheme="minorEastAsia"/>
          <w:bCs/>
          <w:lang w:val="en-US" w:eastAsia="zh-CN"/>
        </w:rPr>
        <w:t xml:space="preserve"> the sending of the first</w:t>
      </w:r>
      <w:r w:rsidRPr="000717B3">
        <w:rPr>
          <w:rFonts w:eastAsiaTheme="minorEastAsia" w:hint="eastAsia"/>
          <w:bCs/>
          <w:lang w:val="en-US" w:eastAsia="zh-CN"/>
        </w:rPr>
        <w:t xml:space="preserve"> replica. </w:t>
      </w:r>
      <w:r w:rsidRPr="000717B3">
        <w:rPr>
          <w:rFonts w:eastAsiaTheme="minorEastAsia"/>
          <w:bCs/>
          <w:lang w:val="en-US" w:eastAsia="zh-CN"/>
        </w:rPr>
        <w:t>C</w:t>
      </w:r>
      <w:r w:rsidRPr="000717B3">
        <w:rPr>
          <w:rFonts w:eastAsiaTheme="minorEastAsia" w:hint="eastAsia"/>
          <w:bCs/>
          <w:lang w:val="en-US" w:eastAsia="zh-CN"/>
        </w:rPr>
        <w:t>ompare</w:t>
      </w:r>
      <w:r w:rsidR="001F1EE7">
        <w:rPr>
          <w:rFonts w:eastAsiaTheme="minorEastAsia"/>
          <w:bCs/>
          <w:lang w:val="en-US" w:eastAsia="zh-CN"/>
        </w:rPr>
        <w:t>d</w:t>
      </w:r>
      <w:r w:rsidRPr="000717B3">
        <w:rPr>
          <w:rFonts w:eastAsiaTheme="minorEastAsia" w:hint="eastAsia"/>
          <w:bCs/>
          <w:lang w:val="en-US" w:eastAsia="zh-CN"/>
        </w:rPr>
        <w:t xml:space="preserve"> with multiple </w:t>
      </w:r>
      <w:r w:rsidRPr="000717B3">
        <w:rPr>
          <w:rFonts w:eastAsiaTheme="minorEastAsia"/>
          <w:bCs/>
          <w:lang w:val="en-US" w:eastAsia="zh-CN"/>
        </w:rPr>
        <w:t>PDCCH monitoring window</w:t>
      </w:r>
      <w:r w:rsidRPr="000717B3">
        <w:rPr>
          <w:rFonts w:eastAsiaTheme="minorEastAsia" w:hint="eastAsia"/>
          <w:bCs/>
          <w:lang w:val="en-US" w:eastAsia="zh-CN"/>
        </w:rPr>
        <w:t xml:space="preserve">s, </w:t>
      </w:r>
      <w:r w:rsidR="0009450F" w:rsidRPr="000717B3">
        <w:rPr>
          <w:rFonts w:eastAsiaTheme="minorEastAsia" w:hint="eastAsia"/>
          <w:bCs/>
          <w:lang w:val="en-US" w:eastAsia="zh-CN"/>
        </w:rPr>
        <w:t xml:space="preserve">if the interval between the selected two replica sending </w:t>
      </w:r>
      <w:r w:rsidR="0009450F" w:rsidRPr="000717B3">
        <w:rPr>
          <w:rFonts w:eastAsiaTheme="minorEastAsia"/>
          <w:bCs/>
          <w:lang w:val="en-US" w:eastAsia="zh-CN"/>
        </w:rPr>
        <w:t>occasion</w:t>
      </w:r>
      <w:r w:rsidR="0009450F" w:rsidRPr="000717B3">
        <w:rPr>
          <w:rFonts w:eastAsiaTheme="minorEastAsia" w:hint="eastAsia"/>
          <w:bCs/>
          <w:lang w:val="en-US" w:eastAsia="zh-CN"/>
        </w:rPr>
        <w:t xml:space="preserve">s is greater than the </w:t>
      </w:r>
      <w:r w:rsidR="0009450F" w:rsidRPr="000717B3">
        <w:rPr>
          <w:rFonts w:eastAsiaTheme="minorEastAsia"/>
          <w:bCs/>
          <w:lang w:val="en-US" w:eastAsia="zh-CN"/>
        </w:rPr>
        <w:t>length</w:t>
      </w:r>
      <w:r w:rsidR="0009450F" w:rsidRPr="000717B3">
        <w:rPr>
          <w:rFonts w:eastAsiaTheme="minorEastAsia" w:hint="eastAsia"/>
          <w:bCs/>
          <w:lang w:val="en-US" w:eastAsia="zh-CN"/>
        </w:rPr>
        <w:t xml:space="preserve"> of the PDCCH </w:t>
      </w:r>
      <w:r w:rsidR="0009450F" w:rsidRPr="000717B3">
        <w:rPr>
          <w:rFonts w:eastAsiaTheme="minorEastAsia"/>
          <w:bCs/>
          <w:lang w:val="en-US" w:eastAsia="zh-CN"/>
        </w:rPr>
        <w:t>monitoring</w:t>
      </w:r>
      <w:r w:rsidR="0009450F" w:rsidRPr="000717B3">
        <w:rPr>
          <w:rFonts w:eastAsiaTheme="minorEastAsia" w:hint="eastAsia"/>
          <w:bCs/>
          <w:lang w:val="en-US" w:eastAsia="zh-CN"/>
        </w:rPr>
        <w:t xml:space="preserve"> window, unnecessary PDCCH monitoring</w:t>
      </w:r>
      <w:r w:rsidR="001F1EE7">
        <w:rPr>
          <w:rFonts w:eastAsiaTheme="minorEastAsia"/>
          <w:bCs/>
          <w:lang w:val="en-US" w:eastAsia="zh-CN"/>
        </w:rPr>
        <w:t xml:space="preserve"> would be introduced</w:t>
      </w:r>
      <w:r w:rsidR="0009450F" w:rsidRPr="000717B3">
        <w:rPr>
          <w:rFonts w:eastAsiaTheme="minorEastAsia" w:hint="eastAsia"/>
          <w:bCs/>
          <w:lang w:val="en-US" w:eastAsia="zh-CN"/>
        </w:rPr>
        <w:t xml:space="preserve">. </w:t>
      </w:r>
      <w:r w:rsidRPr="000717B3">
        <w:rPr>
          <w:rFonts w:eastAsiaTheme="minorEastAsia" w:hint="eastAsia"/>
          <w:bCs/>
          <w:lang w:val="en-US" w:eastAsia="zh-CN"/>
        </w:rPr>
        <w:t xml:space="preserve"> </w:t>
      </w:r>
    </w:p>
    <w:p w14:paraId="39438447" w14:textId="03766785" w:rsidR="00F800C0" w:rsidRPr="00D328D3" w:rsidRDefault="00F800C0" w:rsidP="00C13D2B">
      <w:pPr>
        <w:pStyle w:val="B1"/>
        <w:spacing w:after="120"/>
        <w:ind w:left="284" w:hangingChars="142"/>
        <w:jc w:val="both"/>
        <w:rPr>
          <w:rFonts w:eastAsia="宋体"/>
          <w:lang w:val="en-US" w:eastAsia="zh-CN"/>
        </w:rPr>
      </w:pPr>
      <w:r w:rsidRPr="00D328D3">
        <w:rPr>
          <w:rFonts w:eastAsia="宋体"/>
          <w:lang w:val="en-US" w:eastAsia="zh-CN"/>
        </w:rPr>
        <w:t>B</w:t>
      </w:r>
      <w:r w:rsidRPr="00D328D3">
        <w:rPr>
          <w:rFonts w:eastAsia="宋体" w:hint="eastAsia"/>
          <w:lang w:val="en-US" w:eastAsia="zh-CN"/>
        </w:rPr>
        <w:t xml:space="preserve">ased on the analysis on the </w:t>
      </w:r>
      <w:r w:rsidR="0009450F" w:rsidRPr="00D328D3">
        <w:rPr>
          <w:rFonts w:eastAsia="宋体" w:hint="eastAsia"/>
          <w:lang w:val="en-US" w:eastAsia="zh-CN"/>
        </w:rPr>
        <w:t>t</w:t>
      </w:r>
      <w:r w:rsidR="0009450F">
        <w:rPr>
          <w:rFonts w:eastAsia="宋体" w:hint="eastAsia"/>
          <w:lang w:val="en-US" w:eastAsia="zh-CN"/>
        </w:rPr>
        <w:t>wo</w:t>
      </w:r>
      <w:r w:rsidR="0009450F" w:rsidRPr="00D328D3">
        <w:rPr>
          <w:rFonts w:eastAsia="宋体" w:hint="eastAsia"/>
          <w:lang w:val="en-US" w:eastAsia="zh-CN"/>
        </w:rPr>
        <w:t xml:space="preserve"> </w:t>
      </w:r>
      <w:r w:rsidRPr="00D328D3">
        <w:rPr>
          <w:rFonts w:eastAsia="宋体" w:hint="eastAsia"/>
          <w:lang w:val="en-US" w:eastAsia="zh-CN"/>
        </w:rPr>
        <w:t xml:space="preserve">options, </w:t>
      </w:r>
      <w:r w:rsidR="00D328D3">
        <w:rPr>
          <w:rFonts w:eastAsia="宋体" w:hint="eastAsia"/>
          <w:lang w:val="en-US" w:eastAsia="zh-CN"/>
        </w:rPr>
        <w:t xml:space="preserve">we have </w:t>
      </w:r>
      <w:r w:rsidR="00D328D3" w:rsidRPr="00D328D3">
        <w:rPr>
          <w:rFonts w:eastAsia="宋体"/>
          <w:lang w:val="en-US" w:eastAsia="zh-CN"/>
        </w:rPr>
        <w:t>come to</w:t>
      </w:r>
      <w:r w:rsidR="00D328D3">
        <w:rPr>
          <w:rFonts w:eastAsia="宋体" w:hint="eastAsia"/>
          <w:lang w:val="en-US" w:eastAsia="zh-CN"/>
        </w:rPr>
        <w:t xml:space="preserve"> the following proposal:</w:t>
      </w:r>
      <w:r w:rsidR="00D328D3" w:rsidRPr="00D328D3">
        <w:rPr>
          <w:rFonts w:eastAsia="宋体" w:hint="eastAsia"/>
          <w:lang w:val="en-US" w:eastAsia="zh-CN"/>
        </w:rPr>
        <w:t xml:space="preserve"> </w:t>
      </w:r>
    </w:p>
    <w:p w14:paraId="654D6A4F" w14:textId="3700D116" w:rsidR="00732703" w:rsidRPr="00834028" w:rsidRDefault="00732703" w:rsidP="00C13D2B">
      <w:pPr>
        <w:pStyle w:val="B1"/>
        <w:spacing w:after="120"/>
        <w:ind w:left="0" w:firstLine="0"/>
        <w:jc w:val="both"/>
        <w:rPr>
          <w:rFonts w:eastAsia="Times New Roman"/>
          <w:b/>
          <w:bCs/>
          <w:lang w:eastAsia="zh-CN"/>
        </w:rPr>
      </w:pPr>
      <w:r w:rsidRPr="00B57AAA">
        <w:rPr>
          <w:rFonts w:eastAsia="Times New Roman"/>
          <w:b/>
          <w:bCs/>
          <w:lang w:eastAsia="zh-CN"/>
        </w:rPr>
        <w:t>P</w:t>
      </w:r>
      <w:r w:rsidR="00D328D3">
        <w:rPr>
          <w:rFonts w:eastAsiaTheme="minorEastAsia" w:hint="eastAsia"/>
          <w:b/>
          <w:bCs/>
          <w:lang w:eastAsia="zh-CN"/>
        </w:rPr>
        <w:t xml:space="preserve">roposal </w:t>
      </w:r>
      <w:r w:rsidR="007C68DC">
        <w:rPr>
          <w:rFonts w:eastAsiaTheme="minorEastAsia" w:hint="eastAsia"/>
          <w:b/>
          <w:bCs/>
          <w:lang w:eastAsia="zh-CN"/>
        </w:rPr>
        <w:t>2</w:t>
      </w:r>
      <w:r w:rsidRPr="00B57AAA">
        <w:rPr>
          <w:rFonts w:eastAsia="Times New Roman"/>
          <w:b/>
          <w:bCs/>
          <w:lang w:eastAsia="zh-CN"/>
        </w:rPr>
        <w:t>: It is preferred to have multiple PDCCH monitoring windows</w:t>
      </w:r>
      <w:r w:rsidR="00EC2900">
        <w:rPr>
          <w:rFonts w:eastAsia="Times New Roman"/>
          <w:b/>
          <w:bCs/>
          <w:lang w:eastAsia="zh-CN"/>
        </w:rPr>
        <w:t xml:space="preserve"> and </w:t>
      </w:r>
      <w:r w:rsidR="000E2C67" w:rsidRPr="00834028">
        <w:rPr>
          <w:rFonts w:eastAsia="Times New Roman" w:hint="eastAsia"/>
          <w:b/>
          <w:bCs/>
          <w:lang w:eastAsia="zh-CN"/>
        </w:rPr>
        <w:t>the</w:t>
      </w:r>
      <w:r w:rsidR="000E2C67">
        <w:rPr>
          <w:rFonts w:eastAsia="Times New Roman"/>
          <w:b/>
          <w:bCs/>
          <w:lang w:eastAsia="zh-CN"/>
        </w:rPr>
        <w:t xml:space="preserve"> window will be restarted after </w:t>
      </w:r>
      <w:r w:rsidR="000D7D3D">
        <w:rPr>
          <w:rFonts w:eastAsia="Times New Roman"/>
          <w:b/>
          <w:bCs/>
          <w:lang w:eastAsia="zh-CN"/>
        </w:rPr>
        <w:t>sending every replica</w:t>
      </w:r>
      <w:r w:rsidRPr="00B57AAA">
        <w:rPr>
          <w:rFonts w:eastAsia="Times New Roman"/>
          <w:b/>
          <w:bCs/>
          <w:lang w:eastAsia="zh-CN"/>
        </w:rPr>
        <w:t>.</w:t>
      </w:r>
    </w:p>
    <w:p w14:paraId="5219325D" w14:textId="54066A90" w:rsidR="00DB6C6E" w:rsidRDefault="00DB6C6E" w:rsidP="00DB6C6E">
      <w:pPr>
        <w:pStyle w:val="B1"/>
        <w:spacing w:after="120"/>
        <w:ind w:left="0" w:firstLine="0"/>
        <w:jc w:val="both"/>
        <w:rPr>
          <w:rFonts w:eastAsiaTheme="minorEastAsia"/>
          <w:bCs/>
          <w:lang w:val="en-US" w:eastAsia="zh-CN"/>
        </w:rPr>
      </w:pPr>
      <w:r>
        <w:rPr>
          <w:rFonts w:eastAsiaTheme="minorEastAsia"/>
          <w:bCs/>
          <w:lang w:val="en-US" w:eastAsia="zh-CN"/>
        </w:rPr>
        <w:t>I</w:t>
      </w:r>
      <w:r>
        <w:rPr>
          <w:rFonts w:eastAsiaTheme="minorEastAsia" w:hint="eastAsia"/>
          <w:bCs/>
          <w:lang w:val="en-US" w:eastAsia="zh-CN"/>
        </w:rPr>
        <w:t xml:space="preserve">n </w:t>
      </w:r>
      <w:r w:rsidRPr="00F51ED6">
        <w:rPr>
          <w:rFonts w:eastAsiaTheme="minorEastAsia" w:hint="eastAsia"/>
          <w:bCs/>
          <w:lang w:val="en-US" w:eastAsia="zh-CN"/>
        </w:rPr>
        <w:t>two</w:t>
      </w:r>
      <w:r>
        <w:rPr>
          <w:rFonts w:eastAsiaTheme="minorEastAsia"/>
          <w:bCs/>
          <w:lang w:val="en-US" w:eastAsia="zh-CN"/>
        </w:rPr>
        <w:t>-</w:t>
      </w:r>
      <w:r w:rsidRPr="00F51ED6">
        <w:rPr>
          <w:rFonts w:eastAsiaTheme="minorEastAsia" w:hint="eastAsia"/>
          <w:bCs/>
          <w:lang w:val="en-US" w:eastAsia="zh-CN"/>
        </w:rPr>
        <w:t>step RACH, each MSGA paylo</w:t>
      </w:r>
      <w:r>
        <w:rPr>
          <w:rFonts w:eastAsiaTheme="minorEastAsia" w:hint="eastAsia"/>
          <w:bCs/>
          <w:lang w:val="en-US" w:eastAsia="zh-CN"/>
        </w:rPr>
        <w:t>a</w:t>
      </w:r>
      <w:r w:rsidRPr="00F51ED6">
        <w:rPr>
          <w:rFonts w:eastAsiaTheme="minorEastAsia" w:hint="eastAsia"/>
          <w:bCs/>
          <w:lang w:val="en-US" w:eastAsia="zh-CN"/>
        </w:rPr>
        <w:t xml:space="preserve">d resource is associated with the resource of </w:t>
      </w:r>
      <w:r w:rsidRPr="00F51ED6">
        <w:rPr>
          <w:rFonts w:eastAsiaTheme="minorEastAsia"/>
          <w:bCs/>
          <w:lang w:val="en-US" w:eastAsia="zh-CN"/>
        </w:rPr>
        <w:t>transmitting</w:t>
      </w:r>
      <w:r w:rsidRPr="00F51ED6">
        <w:rPr>
          <w:rFonts w:eastAsiaTheme="minorEastAsia" w:hint="eastAsia"/>
          <w:bCs/>
          <w:lang w:val="en-US" w:eastAsia="zh-CN"/>
        </w:rPr>
        <w:t xml:space="preserve"> preamble.</w:t>
      </w:r>
      <w:r>
        <w:rPr>
          <w:rFonts w:eastAsiaTheme="minorEastAsia" w:hint="eastAsia"/>
          <w:bCs/>
          <w:lang w:val="en-US" w:eastAsia="zh-CN"/>
        </w:rPr>
        <w:t xml:space="preserve"> </w:t>
      </w:r>
      <w:r>
        <w:rPr>
          <w:rFonts w:eastAsiaTheme="minorEastAsia"/>
          <w:bCs/>
          <w:lang w:val="en-US" w:eastAsia="zh-CN"/>
        </w:rPr>
        <w:t>S</w:t>
      </w:r>
      <w:r>
        <w:rPr>
          <w:rFonts w:eastAsiaTheme="minorEastAsia" w:hint="eastAsia"/>
          <w:bCs/>
          <w:lang w:val="en-US" w:eastAsia="zh-CN"/>
        </w:rPr>
        <w:t xml:space="preserve">imilar to </w:t>
      </w:r>
      <w:r w:rsidRPr="00F51ED6">
        <w:rPr>
          <w:rFonts w:eastAsiaTheme="minorEastAsia" w:hint="eastAsia"/>
          <w:bCs/>
          <w:lang w:val="en-US" w:eastAsia="zh-CN"/>
        </w:rPr>
        <w:t>two</w:t>
      </w:r>
      <w:r>
        <w:rPr>
          <w:rFonts w:eastAsiaTheme="minorEastAsia"/>
          <w:bCs/>
          <w:lang w:val="en-US" w:eastAsia="zh-CN"/>
        </w:rPr>
        <w:t>-</w:t>
      </w:r>
      <w:r w:rsidRPr="00F51ED6">
        <w:rPr>
          <w:rFonts w:eastAsiaTheme="minorEastAsia" w:hint="eastAsia"/>
          <w:bCs/>
          <w:lang w:val="en-US" w:eastAsia="zh-CN"/>
        </w:rPr>
        <w:t>step RACH</w:t>
      </w:r>
      <w:r>
        <w:rPr>
          <w:rFonts w:eastAsiaTheme="minorEastAsia" w:hint="eastAsia"/>
          <w:bCs/>
          <w:lang w:val="en-US" w:eastAsia="zh-CN"/>
        </w:rPr>
        <w:t xml:space="preserve">, </w:t>
      </w:r>
      <w:r w:rsidRPr="00FB70C3">
        <w:rPr>
          <w:rFonts w:eastAsiaTheme="minorEastAsia"/>
          <w:bCs/>
          <w:lang w:val="en-US" w:eastAsia="zh-CN"/>
        </w:rPr>
        <w:t>the</w:t>
      </w:r>
      <w:r w:rsidRPr="00FB70C3">
        <w:rPr>
          <w:rFonts w:eastAsiaTheme="minorEastAsia" w:hint="eastAsia"/>
          <w:bCs/>
          <w:lang w:val="en-US" w:eastAsia="zh-CN"/>
        </w:rPr>
        <w:t xml:space="preserve"> </w:t>
      </w:r>
      <w:r w:rsidRPr="00FB70C3">
        <w:rPr>
          <w:rFonts w:eastAsiaTheme="minorEastAsia"/>
          <w:bCs/>
          <w:lang w:val="en-US" w:eastAsia="zh-CN"/>
        </w:rPr>
        <w:t>window for DSA CB-Msg3 occasion selection</w:t>
      </w:r>
      <w:r w:rsidRPr="00FB70C3">
        <w:rPr>
          <w:rFonts w:eastAsiaTheme="minorEastAsia" w:hint="eastAsia"/>
          <w:bCs/>
          <w:lang w:val="en-US" w:eastAsia="zh-CN"/>
        </w:rPr>
        <w:t xml:space="preserve"> can be configured </w:t>
      </w:r>
      <w:r w:rsidRPr="00FB70C3">
        <w:rPr>
          <w:rFonts w:eastAsiaTheme="minorEastAsia"/>
          <w:bCs/>
          <w:lang w:val="en-US" w:eastAsia="zh-CN"/>
        </w:rPr>
        <w:t>corresponding to each</w:t>
      </w:r>
      <w:r w:rsidRPr="00FB70C3">
        <w:rPr>
          <w:rFonts w:eastAsiaTheme="minorEastAsia" w:hint="eastAsia"/>
          <w:bCs/>
          <w:lang w:val="en-US" w:eastAsia="zh-CN"/>
        </w:rPr>
        <w:t xml:space="preserve"> CB-MSG3 resource.</w:t>
      </w:r>
      <w:r>
        <w:rPr>
          <w:rFonts w:eastAsiaTheme="minorEastAsia" w:hint="eastAsia"/>
          <w:bCs/>
          <w:lang w:val="en-US" w:eastAsia="zh-CN"/>
        </w:rPr>
        <w:t xml:space="preserve"> </w:t>
      </w:r>
      <w:r>
        <w:rPr>
          <w:rFonts w:eastAsiaTheme="minorEastAsia"/>
          <w:bCs/>
          <w:lang w:val="en-US" w:eastAsia="zh-CN"/>
        </w:rPr>
        <w:t>B</w:t>
      </w:r>
      <w:r>
        <w:rPr>
          <w:rFonts w:eastAsiaTheme="minorEastAsia" w:hint="eastAsia"/>
          <w:bCs/>
          <w:lang w:val="en-US" w:eastAsia="zh-CN"/>
        </w:rPr>
        <w:t>ased on the relationship between DSA resource and CB-MSG3 resource, t</w:t>
      </w:r>
      <w:r w:rsidRPr="00F51ED6">
        <w:rPr>
          <w:rFonts w:eastAsiaTheme="minorEastAsia" w:hint="eastAsia"/>
          <w:bCs/>
          <w:lang w:val="en-US" w:eastAsia="zh-CN"/>
        </w:rPr>
        <w:t>he RNTI for DSA</w:t>
      </w:r>
      <w:r>
        <w:rPr>
          <w:rFonts w:eastAsiaTheme="minorEastAsia" w:hint="eastAsia"/>
          <w:bCs/>
          <w:lang w:val="en-US" w:eastAsia="zh-CN"/>
        </w:rPr>
        <w:t xml:space="preserve"> replicas</w:t>
      </w:r>
      <w:r w:rsidRPr="00F51ED6">
        <w:rPr>
          <w:rFonts w:eastAsiaTheme="minorEastAsia" w:hint="eastAsia"/>
          <w:bCs/>
          <w:lang w:val="en-US" w:eastAsia="zh-CN"/>
        </w:rPr>
        <w:t xml:space="preserve"> can be calculated based on the </w:t>
      </w:r>
      <w:r w:rsidRPr="00F51ED6">
        <w:rPr>
          <w:rFonts w:eastAsiaTheme="minorEastAsia"/>
          <w:bCs/>
          <w:lang w:val="en-US" w:eastAsia="zh-CN"/>
        </w:rPr>
        <w:t>associated</w:t>
      </w:r>
      <w:r w:rsidRPr="00F51ED6">
        <w:rPr>
          <w:rFonts w:eastAsiaTheme="minorEastAsia" w:hint="eastAsia"/>
          <w:bCs/>
          <w:lang w:val="en-US" w:eastAsia="zh-CN"/>
        </w:rPr>
        <w:t xml:space="preserve"> </w:t>
      </w:r>
      <w:r w:rsidRPr="00F51ED6">
        <w:rPr>
          <w:rFonts w:hint="eastAsia"/>
          <w:lang w:eastAsia="zh-CN"/>
        </w:rPr>
        <w:t>CB-MSG3 resource.</w:t>
      </w:r>
      <w:r>
        <w:rPr>
          <w:rFonts w:eastAsiaTheme="minorEastAsia" w:hint="eastAsia"/>
          <w:bCs/>
          <w:lang w:val="en-US" w:eastAsia="zh-CN"/>
        </w:rPr>
        <w:t xml:space="preserve"> </w:t>
      </w:r>
    </w:p>
    <w:p w14:paraId="542A8AAF" w14:textId="455619C5" w:rsidR="00DB6C6E" w:rsidRPr="00DB6C6E" w:rsidRDefault="00DB6C6E" w:rsidP="00C13D2B">
      <w:pPr>
        <w:pStyle w:val="B1"/>
        <w:spacing w:after="120"/>
        <w:ind w:left="0" w:firstLine="0"/>
        <w:jc w:val="both"/>
        <w:rPr>
          <w:rFonts w:eastAsiaTheme="minorEastAsia"/>
          <w:bCs/>
          <w:lang w:eastAsia="zh-CN"/>
        </w:rPr>
      </w:pPr>
      <w:r w:rsidRPr="00B57AAA">
        <w:rPr>
          <w:rFonts w:eastAsia="Times New Roman"/>
          <w:b/>
          <w:bCs/>
          <w:lang w:eastAsia="zh-CN"/>
        </w:rPr>
        <w:t>P</w:t>
      </w:r>
      <w:r w:rsidRPr="00B57AAA">
        <w:rPr>
          <w:rFonts w:eastAsia="Times New Roman" w:hint="eastAsia"/>
          <w:b/>
          <w:bCs/>
          <w:lang w:eastAsia="zh-CN"/>
        </w:rPr>
        <w:t xml:space="preserve">roposal </w:t>
      </w:r>
      <w:r>
        <w:rPr>
          <w:rFonts w:eastAsiaTheme="minorEastAsia" w:hint="eastAsia"/>
          <w:b/>
          <w:bCs/>
          <w:lang w:eastAsia="zh-CN"/>
        </w:rPr>
        <w:t>3</w:t>
      </w:r>
      <w:r w:rsidRPr="00B57AAA">
        <w:rPr>
          <w:rFonts w:eastAsia="Times New Roman" w:hint="eastAsia"/>
          <w:b/>
          <w:bCs/>
          <w:lang w:eastAsia="zh-CN"/>
        </w:rPr>
        <w:t xml:space="preserve">: The </w:t>
      </w:r>
      <w:r w:rsidRPr="00B57AAA">
        <w:rPr>
          <w:rFonts w:eastAsia="Times New Roman"/>
          <w:b/>
          <w:bCs/>
          <w:lang w:eastAsia="zh-CN"/>
        </w:rPr>
        <w:t>DSA CB-Msg3</w:t>
      </w:r>
      <w:r>
        <w:rPr>
          <w:rFonts w:eastAsiaTheme="minorEastAsia" w:hint="eastAsia"/>
          <w:b/>
          <w:bCs/>
          <w:lang w:eastAsia="zh-CN"/>
        </w:rPr>
        <w:t xml:space="preserve"> </w:t>
      </w:r>
      <w:r w:rsidRPr="00B57AAA">
        <w:rPr>
          <w:rFonts w:eastAsia="Times New Roman"/>
          <w:b/>
          <w:bCs/>
          <w:lang w:eastAsia="zh-CN"/>
        </w:rPr>
        <w:t>time window</w:t>
      </w:r>
      <w:r w:rsidRPr="00B57AAA">
        <w:rPr>
          <w:rFonts w:eastAsia="Times New Roman" w:hint="eastAsia"/>
          <w:b/>
          <w:bCs/>
          <w:lang w:eastAsia="zh-CN"/>
        </w:rPr>
        <w:t xml:space="preserve"> </w:t>
      </w:r>
      <w:r>
        <w:rPr>
          <w:rFonts w:eastAsiaTheme="minorEastAsia" w:hint="eastAsia"/>
          <w:b/>
          <w:bCs/>
          <w:lang w:eastAsia="zh-CN"/>
        </w:rPr>
        <w:t>can</w:t>
      </w:r>
      <w:r w:rsidRPr="00B57AAA">
        <w:rPr>
          <w:rFonts w:eastAsia="Times New Roman" w:hint="eastAsia"/>
          <w:b/>
          <w:bCs/>
          <w:lang w:eastAsia="zh-CN"/>
        </w:rPr>
        <w:t xml:space="preserve"> be </w:t>
      </w:r>
      <w:r>
        <w:rPr>
          <w:rFonts w:eastAsia="Times New Roman"/>
          <w:b/>
          <w:bCs/>
          <w:lang w:eastAsia="zh-CN"/>
        </w:rPr>
        <w:t xml:space="preserve">mapped to </w:t>
      </w:r>
      <w:r>
        <w:rPr>
          <w:rFonts w:eastAsiaTheme="minorEastAsia" w:hint="eastAsia"/>
          <w:b/>
          <w:bCs/>
          <w:lang w:eastAsia="zh-CN"/>
        </w:rPr>
        <w:t>the</w:t>
      </w:r>
      <w:r w:rsidRPr="00B57AAA">
        <w:rPr>
          <w:rFonts w:eastAsia="Times New Roman" w:hint="eastAsia"/>
          <w:b/>
          <w:bCs/>
          <w:lang w:eastAsia="zh-CN"/>
        </w:rPr>
        <w:t xml:space="preserve"> CB-MSG3 resource.</w:t>
      </w:r>
    </w:p>
    <w:p w14:paraId="1354AC55" w14:textId="1C8E9F0D" w:rsidR="009B77E2" w:rsidRDefault="002F0347" w:rsidP="00C13D2B">
      <w:pPr>
        <w:pStyle w:val="B1"/>
        <w:spacing w:after="120"/>
        <w:ind w:left="0" w:firstLine="0"/>
        <w:jc w:val="both"/>
        <w:rPr>
          <w:rFonts w:eastAsiaTheme="minorEastAsia"/>
          <w:bCs/>
          <w:lang w:val="en-US" w:eastAsia="zh-CN"/>
        </w:rPr>
      </w:pPr>
      <w:r>
        <w:rPr>
          <w:rFonts w:eastAsiaTheme="minorEastAsia"/>
          <w:bCs/>
          <w:lang w:val="en-US" w:eastAsia="zh-CN"/>
        </w:rPr>
        <w:lastRenderedPageBreak/>
        <w:t>I</w:t>
      </w:r>
      <w:r>
        <w:rPr>
          <w:rFonts w:eastAsiaTheme="minorEastAsia" w:hint="eastAsia"/>
          <w:bCs/>
          <w:lang w:val="en-US" w:eastAsia="zh-CN"/>
        </w:rPr>
        <w:t>n the previous meeting, one FFS</w:t>
      </w:r>
      <w:r w:rsidR="001F1EE7">
        <w:rPr>
          <w:rFonts w:eastAsiaTheme="minorEastAsia" w:hint="eastAsia"/>
          <w:bCs/>
          <w:lang w:val="en-US" w:eastAsia="zh-CN"/>
        </w:rPr>
        <w:t xml:space="preserve"> has been left</w:t>
      </w:r>
      <w:r w:rsidR="001F1EE7">
        <w:rPr>
          <w:rFonts w:eastAsiaTheme="minorEastAsia"/>
          <w:bCs/>
          <w:lang w:val="en-US" w:eastAsia="zh-CN"/>
        </w:rPr>
        <w:t xml:space="preserve"> as</w:t>
      </w:r>
      <w:r>
        <w:rPr>
          <w:rFonts w:eastAsiaTheme="minorEastAsia" w:hint="eastAsia"/>
          <w:bCs/>
          <w:lang w:val="en-US" w:eastAsia="zh-CN"/>
        </w:rPr>
        <w:t xml:space="preserve"> that </w:t>
      </w:r>
      <w:r w:rsidRPr="00732703">
        <w:rPr>
          <w:rFonts w:eastAsiaTheme="minorEastAsia"/>
          <w:bCs/>
          <w:lang w:val="en-US" w:eastAsia="zh-CN"/>
        </w:rPr>
        <w:t>one common RNTI or multiple RNTI</w:t>
      </w:r>
      <w:r w:rsidR="001F1EE7">
        <w:rPr>
          <w:rFonts w:eastAsiaTheme="minorEastAsia"/>
          <w:bCs/>
          <w:lang w:val="en-US" w:eastAsia="zh-CN"/>
        </w:rPr>
        <w:t>s</w:t>
      </w:r>
      <w:r>
        <w:rPr>
          <w:rFonts w:eastAsiaTheme="minorEastAsia" w:hint="eastAsia"/>
          <w:bCs/>
          <w:lang w:val="en-US" w:eastAsia="zh-CN"/>
        </w:rPr>
        <w:t xml:space="preserve"> shall be used for monitoring respond message. </w:t>
      </w:r>
      <w:r w:rsidR="009B77E2">
        <w:rPr>
          <w:rFonts w:eastAsiaTheme="minorEastAsia"/>
          <w:bCs/>
          <w:lang w:val="en-US" w:eastAsia="zh-CN"/>
        </w:rPr>
        <w:t>I</w:t>
      </w:r>
      <w:r w:rsidR="009B77E2">
        <w:rPr>
          <w:rFonts w:eastAsiaTheme="minorEastAsia" w:hint="eastAsia"/>
          <w:bCs/>
          <w:lang w:val="en-US" w:eastAsia="zh-CN"/>
        </w:rPr>
        <w:t>f multiple RNTI</w:t>
      </w:r>
      <w:r w:rsidR="001F1EE7">
        <w:rPr>
          <w:rFonts w:eastAsiaTheme="minorEastAsia"/>
          <w:bCs/>
          <w:lang w:val="en-US" w:eastAsia="zh-CN"/>
        </w:rPr>
        <w:t>s</w:t>
      </w:r>
      <w:r w:rsidR="009B77E2">
        <w:rPr>
          <w:rFonts w:eastAsiaTheme="minorEastAsia" w:hint="eastAsia"/>
          <w:bCs/>
          <w:lang w:val="en-US" w:eastAsia="zh-CN"/>
        </w:rPr>
        <w:t xml:space="preserve"> </w:t>
      </w:r>
      <w:r w:rsidR="001F1EE7">
        <w:rPr>
          <w:rFonts w:eastAsiaTheme="minorEastAsia"/>
          <w:bCs/>
          <w:lang w:val="en-US" w:eastAsia="zh-CN"/>
        </w:rPr>
        <w:t>are</w:t>
      </w:r>
      <w:r w:rsidR="001F1EE7">
        <w:rPr>
          <w:rFonts w:eastAsiaTheme="minorEastAsia" w:hint="eastAsia"/>
          <w:bCs/>
          <w:lang w:val="en-US" w:eastAsia="zh-CN"/>
        </w:rPr>
        <w:t xml:space="preserve"> </w:t>
      </w:r>
      <w:r w:rsidR="009B77E2">
        <w:rPr>
          <w:rFonts w:eastAsiaTheme="minorEastAsia" w:hint="eastAsia"/>
          <w:bCs/>
          <w:lang w:val="en-US" w:eastAsia="zh-CN"/>
        </w:rPr>
        <w:t xml:space="preserve">used, after the NW sends the </w:t>
      </w:r>
      <w:r w:rsidR="001F1EE7">
        <w:rPr>
          <w:rFonts w:eastAsiaTheme="minorEastAsia" w:hint="eastAsia"/>
          <w:bCs/>
          <w:lang w:val="en-US" w:eastAsia="zh-CN"/>
        </w:rPr>
        <w:t>respon</w:t>
      </w:r>
      <w:r w:rsidR="001F1EE7">
        <w:rPr>
          <w:rFonts w:eastAsiaTheme="minorEastAsia"/>
          <w:bCs/>
          <w:lang w:val="en-US" w:eastAsia="zh-CN"/>
        </w:rPr>
        <w:t>se</w:t>
      </w:r>
      <w:r w:rsidR="001F1EE7">
        <w:rPr>
          <w:rFonts w:eastAsiaTheme="minorEastAsia" w:hint="eastAsia"/>
          <w:bCs/>
          <w:lang w:val="en-US" w:eastAsia="zh-CN"/>
        </w:rPr>
        <w:t xml:space="preserve"> </w:t>
      </w:r>
      <w:r w:rsidR="009B77E2">
        <w:rPr>
          <w:rFonts w:eastAsiaTheme="minorEastAsia" w:hint="eastAsia"/>
          <w:bCs/>
          <w:lang w:val="en-US" w:eastAsia="zh-CN"/>
        </w:rPr>
        <w:t xml:space="preserve">towards UE in a short time </w:t>
      </w:r>
      <w:r w:rsidR="009B77E2">
        <w:rPr>
          <w:rFonts w:eastAsiaTheme="minorEastAsia"/>
          <w:bCs/>
          <w:lang w:val="en-US" w:eastAsia="zh-CN"/>
        </w:rPr>
        <w:t>duration (</w:t>
      </w:r>
      <w:r w:rsidR="009B77E2">
        <w:rPr>
          <w:rFonts w:eastAsiaTheme="minorEastAsia" w:hint="eastAsia"/>
          <w:bCs/>
          <w:lang w:val="en-US" w:eastAsia="zh-CN"/>
        </w:rPr>
        <w:t xml:space="preserve">i.e., UE-eNB RTT), it may </w:t>
      </w:r>
      <w:r w:rsidR="009B77E2">
        <w:rPr>
          <w:rFonts w:eastAsiaTheme="minorEastAsia"/>
          <w:bCs/>
          <w:lang w:val="en-US" w:eastAsia="zh-CN"/>
        </w:rPr>
        <w:t>receive</w:t>
      </w:r>
      <w:r w:rsidR="009B77E2">
        <w:rPr>
          <w:rFonts w:eastAsiaTheme="minorEastAsia" w:hint="eastAsia"/>
          <w:bCs/>
          <w:lang w:val="en-US" w:eastAsia="zh-CN"/>
        </w:rPr>
        <w:t xml:space="preserve"> a new replica</w:t>
      </w:r>
      <w:r w:rsidR="001F1EE7">
        <w:rPr>
          <w:rFonts w:eastAsiaTheme="minorEastAsia"/>
          <w:bCs/>
          <w:lang w:val="en-US" w:eastAsia="zh-CN"/>
        </w:rPr>
        <w:t xml:space="preserve"> from the same UE</w:t>
      </w:r>
      <w:r w:rsidR="009B77E2">
        <w:rPr>
          <w:rFonts w:eastAsiaTheme="minorEastAsia" w:hint="eastAsia"/>
          <w:bCs/>
          <w:lang w:val="en-US" w:eastAsia="zh-CN"/>
        </w:rPr>
        <w:t xml:space="preserve">. Since the NW </w:t>
      </w:r>
      <w:r w:rsidR="009B77E2" w:rsidRPr="00A326E5">
        <w:rPr>
          <w:rFonts w:eastAsiaTheme="minorEastAsia"/>
          <w:bCs/>
          <w:lang w:val="en-US" w:eastAsia="zh-CN"/>
        </w:rPr>
        <w:t xml:space="preserve">doesn't know if this </w:t>
      </w:r>
      <w:r w:rsidR="009B77E2">
        <w:rPr>
          <w:rFonts w:eastAsiaTheme="minorEastAsia" w:hint="eastAsia"/>
          <w:bCs/>
          <w:lang w:val="en-US" w:eastAsia="zh-CN"/>
        </w:rPr>
        <w:t>replica</w:t>
      </w:r>
      <w:r w:rsidR="009B77E2" w:rsidRPr="00A326E5">
        <w:rPr>
          <w:rFonts w:eastAsiaTheme="minorEastAsia"/>
          <w:bCs/>
          <w:lang w:val="en-US" w:eastAsia="zh-CN"/>
        </w:rPr>
        <w:t xml:space="preserve"> comes from the same </w:t>
      </w:r>
      <w:r w:rsidR="009B77E2">
        <w:rPr>
          <w:rFonts w:eastAsiaTheme="minorEastAsia" w:hint="eastAsia"/>
          <w:bCs/>
          <w:lang w:val="en-US" w:eastAsia="zh-CN"/>
        </w:rPr>
        <w:t>UE</w:t>
      </w:r>
      <w:r w:rsidR="009B77E2" w:rsidRPr="00A326E5">
        <w:rPr>
          <w:rFonts w:eastAsiaTheme="minorEastAsia"/>
          <w:bCs/>
          <w:lang w:val="en-US" w:eastAsia="zh-CN"/>
        </w:rPr>
        <w:t xml:space="preserve"> as the previous one</w:t>
      </w:r>
      <w:r w:rsidR="009B77E2">
        <w:rPr>
          <w:rFonts w:eastAsiaTheme="minorEastAsia" w:hint="eastAsia"/>
          <w:bCs/>
          <w:lang w:val="en-US" w:eastAsia="zh-CN"/>
        </w:rPr>
        <w:t xml:space="preserve">, the NW has to respond to this replica, which may </w:t>
      </w:r>
      <w:r w:rsidR="009B77E2" w:rsidRPr="00431B81">
        <w:rPr>
          <w:rFonts w:eastAsiaTheme="minorEastAsia"/>
          <w:bCs/>
          <w:lang w:val="en-US" w:eastAsia="zh-CN"/>
        </w:rPr>
        <w:t>result in unnecessary signaling overhead</w:t>
      </w:r>
      <w:r w:rsidR="009B77E2">
        <w:rPr>
          <w:rFonts w:eastAsiaTheme="minorEastAsia" w:hint="eastAsia"/>
          <w:bCs/>
          <w:lang w:val="en-US" w:eastAsia="zh-CN"/>
        </w:rPr>
        <w:t xml:space="preserve">. </w:t>
      </w:r>
      <w:r w:rsidR="009B77E2">
        <w:rPr>
          <w:rFonts w:eastAsiaTheme="minorEastAsia"/>
          <w:bCs/>
          <w:lang w:val="en-US" w:eastAsia="zh-CN"/>
        </w:rPr>
        <w:t>M</w:t>
      </w:r>
      <w:r w:rsidR="009B77E2">
        <w:rPr>
          <w:rFonts w:eastAsiaTheme="minorEastAsia" w:hint="eastAsia"/>
          <w:bCs/>
          <w:lang w:val="en-US" w:eastAsia="zh-CN"/>
        </w:rPr>
        <w:t>oreover, due to that the respond message is used for contention resolution, if</w:t>
      </w:r>
      <w:r w:rsidR="009B77E2" w:rsidRPr="00B3515E">
        <w:rPr>
          <w:rFonts w:eastAsiaTheme="minorEastAsia"/>
          <w:bCs/>
          <w:lang w:val="en-US" w:eastAsia="zh-CN"/>
        </w:rPr>
        <w:t xml:space="preserve"> </w:t>
      </w:r>
      <w:r w:rsidR="009B77E2" w:rsidRPr="009B77E2">
        <w:rPr>
          <w:rFonts w:eastAsiaTheme="minorEastAsia"/>
          <w:bCs/>
          <w:lang w:val="en-US" w:eastAsia="zh-CN"/>
        </w:rPr>
        <w:t xml:space="preserve">the winner of </w:t>
      </w:r>
      <w:r w:rsidR="009B77E2">
        <w:rPr>
          <w:rFonts w:eastAsiaTheme="minorEastAsia" w:hint="eastAsia"/>
          <w:bCs/>
          <w:lang w:val="en-US" w:eastAsia="zh-CN"/>
        </w:rPr>
        <w:t>contention resolution</w:t>
      </w:r>
      <w:r w:rsidR="009B77E2" w:rsidRPr="009B77E2">
        <w:rPr>
          <w:rFonts w:eastAsiaTheme="minorEastAsia"/>
          <w:bCs/>
          <w:lang w:val="en-US" w:eastAsia="zh-CN"/>
        </w:rPr>
        <w:t xml:space="preserve"> is same as th</w:t>
      </w:r>
      <w:r w:rsidR="009B77E2">
        <w:rPr>
          <w:rFonts w:eastAsiaTheme="minorEastAsia" w:hint="eastAsia"/>
          <w:bCs/>
          <w:lang w:val="en-US" w:eastAsia="zh-CN"/>
        </w:rPr>
        <w:t>at of the</w:t>
      </w:r>
      <w:r w:rsidR="009B77E2" w:rsidRPr="009B77E2">
        <w:rPr>
          <w:rFonts w:eastAsiaTheme="minorEastAsia"/>
          <w:bCs/>
          <w:lang w:val="en-US" w:eastAsia="zh-CN"/>
        </w:rPr>
        <w:t xml:space="preserve"> previous</w:t>
      </w:r>
      <w:r w:rsidR="009B77E2">
        <w:rPr>
          <w:rFonts w:eastAsiaTheme="minorEastAsia" w:hint="eastAsia"/>
          <w:bCs/>
          <w:lang w:val="en-US" w:eastAsia="zh-CN"/>
        </w:rPr>
        <w:t xml:space="preserve"> replica, it will </w:t>
      </w:r>
      <w:r>
        <w:rPr>
          <w:rFonts w:eastAsiaTheme="minorEastAsia"/>
          <w:bCs/>
          <w:lang w:val="en-US" w:eastAsia="zh-CN"/>
        </w:rPr>
        <w:t>have</w:t>
      </w:r>
      <w:r w:rsidR="009B77E2">
        <w:rPr>
          <w:rFonts w:eastAsiaTheme="minorEastAsia" w:hint="eastAsia"/>
          <w:bCs/>
          <w:lang w:val="en-US" w:eastAsia="zh-CN"/>
        </w:rPr>
        <w:t xml:space="preserve"> </w:t>
      </w:r>
      <w:r>
        <w:rPr>
          <w:rFonts w:eastAsiaTheme="minorEastAsia"/>
          <w:bCs/>
          <w:lang w:val="en-US" w:eastAsia="zh-CN"/>
        </w:rPr>
        <w:t>a</w:t>
      </w:r>
      <w:r w:rsidR="009B77E2">
        <w:rPr>
          <w:rFonts w:eastAsiaTheme="minorEastAsia" w:hint="eastAsia"/>
          <w:bCs/>
          <w:lang w:val="en-US" w:eastAsia="zh-CN"/>
        </w:rPr>
        <w:t xml:space="preserve"> negative impact on UL capability enhancements. </w:t>
      </w:r>
      <w:r w:rsidR="009B77E2">
        <w:rPr>
          <w:rFonts w:eastAsiaTheme="minorEastAsia"/>
          <w:bCs/>
          <w:lang w:val="en-US" w:eastAsia="zh-CN"/>
        </w:rPr>
        <w:t>T</w:t>
      </w:r>
      <w:r w:rsidR="009B77E2">
        <w:rPr>
          <w:rFonts w:eastAsiaTheme="minorEastAsia" w:hint="eastAsia"/>
          <w:bCs/>
          <w:lang w:val="en-US" w:eastAsia="zh-CN"/>
        </w:rPr>
        <w:t>herefore, to solve this issue, one RNTI should be used.</w:t>
      </w:r>
      <w:r w:rsidR="00540068">
        <w:rPr>
          <w:rFonts w:eastAsiaTheme="minorEastAsia" w:hint="eastAsia"/>
          <w:bCs/>
          <w:lang w:val="en-US" w:eastAsia="zh-CN"/>
        </w:rPr>
        <w:t xml:space="preserve"> </w:t>
      </w:r>
      <w:r w:rsidR="00540068">
        <w:rPr>
          <w:rFonts w:eastAsiaTheme="minorEastAsia"/>
          <w:bCs/>
          <w:lang w:val="en-US" w:eastAsia="zh-CN"/>
        </w:rPr>
        <w:t>I</w:t>
      </w:r>
      <w:r w:rsidR="00540068">
        <w:rPr>
          <w:rFonts w:eastAsiaTheme="minorEastAsia" w:hint="eastAsia"/>
          <w:bCs/>
          <w:lang w:val="en-US" w:eastAsia="zh-CN"/>
        </w:rPr>
        <w:t xml:space="preserve">f proposal 3 is agreed, the </w:t>
      </w:r>
      <w:r w:rsidR="00540068" w:rsidRPr="00540068">
        <w:rPr>
          <w:rFonts w:eastAsiaTheme="minorEastAsia" w:hint="eastAsia"/>
          <w:bCs/>
          <w:lang w:val="en-US" w:eastAsia="zh-CN"/>
        </w:rPr>
        <w:t>common RNTI can be calculated based on the transmission resource of CN-MSG3.</w:t>
      </w:r>
    </w:p>
    <w:p w14:paraId="714A8327" w14:textId="13277190" w:rsidR="009B77E2" w:rsidRDefault="00732703" w:rsidP="00C13D2B">
      <w:pPr>
        <w:pStyle w:val="B1"/>
        <w:spacing w:after="120"/>
        <w:ind w:leftChars="-16" w:left="252"/>
        <w:jc w:val="both"/>
        <w:rPr>
          <w:rFonts w:eastAsiaTheme="minorEastAsia"/>
          <w:b/>
          <w:bCs/>
          <w:lang w:eastAsia="zh-CN"/>
        </w:rPr>
      </w:pPr>
      <w:r w:rsidRPr="00B57AAA">
        <w:rPr>
          <w:rFonts w:eastAsia="Times New Roman"/>
          <w:b/>
          <w:bCs/>
          <w:lang w:eastAsia="zh-CN"/>
        </w:rPr>
        <w:t>P</w:t>
      </w:r>
      <w:r w:rsidR="002F0347" w:rsidRPr="00B57AAA">
        <w:rPr>
          <w:rFonts w:eastAsia="Times New Roman" w:hint="eastAsia"/>
          <w:b/>
          <w:bCs/>
          <w:lang w:eastAsia="zh-CN"/>
        </w:rPr>
        <w:t xml:space="preserve">roposal </w:t>
      </w:r>
      <w:r w:rsidR="00DB6C6E">
        <w:rPr>
          <w:rFonts w:eastAsiaTheme="minorEastAsia" w:hint="eastAsia"/>
          <w:b/>
          <w:bCs/>
          <w:lang w:eastAsia="zh-CN"/>
        </w:rPr>
        <w:t>4a</w:t>
      </w:r>
      <w:r w:rsidRPr="00B57AAA">
        <w:rPr>
          <w:rFonts w:eastAsia="Times New Roman"/>
          <w:b/>
          <w:bCs/>
          <w:lang w:eastAsia="zh-CN"/>
        </w:rPr>
        <w:t>: It is suggested to</w:t>
      </w:r>
      <w:r w:rsidR="005E078C">
        <w:rPr>
          <w:rFonts w:eastAsiaTheme="minorEastAsia" w:hint="eastAsia"/>
          <w:b/>
          <w:bCs/>
          <w:lang w:eastAsia="zh-CN"/>
        </w:rPr>
        <w:t xml:space="preserve"> use</w:t>
      </w:r>
      <w:r w:rsidRPr="00B57AAA">
        <w:rPr>
          <w:rFonts w:eastAsia="Times New Roman"/>
          <w:b/>
          <w:bCs/>
          <w:lang w:eastAsia="zh-CN"/>
        </w:rPr>
        <w:t xml:space="preserve"> </w:t>
      </w:r>
      <w:r w:rsidR="005E078C">
        <w:rPr>
          <w:rFonts w:eastAsiaTheme="minorEastAsia" w:hint="eastAsia"/>
          <w:b/>
          <w:bCs/>
          <w:lang w:eastAsia="zh-CN"/>
        </w:rPr>
        <w:t>on</w:t>
      </w:r>
      <w:r w:rsidR="005E078C" w:rsidRPr="00AE02FA">
        <w:rPr>
          <w:rFonts w:eastAsia="Times New Roman" w:hint="eastAsia"/>
          <w:b/>
          <w:bCs/>
          <w:lang w:eastAsia="zh-CN"/>
        </w:rPr>
        <w:t xml:space="preserve">e </w:t>
      </w:r>
      <w:r w:rsidR="005E078C" w:rsidRPr="00AE02FA">
        <w:rPr>
          <w:rFonts w:eastAsia="Times New Roman"/>
          <w:b/>
          <w:bCs/>
          <w:lang w:eastAsia="zh-CN"/>
        </w:rPr>
        <w:t>common</w:t>
      </w:r>
      <w:r w:rsidR="005E078C" w:rsidRPr="00B57AAA">
        <w:rPr>
          <w:rFonts w:eastAsia="Times New Roman"/>
          <w:b/>
          <w:bCs/>
          <w:lang w:eastAsia="zh-CN"/>
        </w:rPr>
        <w:t xml:space="preserve"> </w:t>
      </w:r>
      <w:r w:rsidRPr="00B57AAA">
        <w:rPr>
          <w:rFonts w:eastAsia="Times New Roman"/>
          <w:b/>
          <w:bCs/>
          <w:lang w:eastAsia="zh-CN"/>
        </w:rPr>
        <w:t>RNTI.</w:t>
      </w:r>
    </w:p>
    <w:p w14:paraId="789E925E" w14:textId="2BFD4B64" w:rsidR="00DB6C6E" w:rsidRPr="00DB6C6E" w:rsidRDefault="00DB6C6E" w:rsidP="00C13D2B">
      <w:pPr>
        <w:pStyle w:val="B1"/>
        <w:spacing w:after="120"/>
        <w:ind w:leftChars="-16" w:left="252"/>
        <w:jc w:val="both"/>
        <w:rPr>
          <w:rFonts w:eastAsiaTheme="minorEastAsia"/>
          <w:bCs/>
          <w:lang w:val="en-US" w:eastAsia="zh-CN"/>
        </w:rPr>
      </w:pPr>
      <w:r w:rsidRPr="00B57AAA">
        <w:rPr>
          <w:rFonts w:eastAsia="Times New Roman"/>
          <w:b/>
          <w:bCs/>
          <w:lang w:eastAsia="zh-CN"/>
        </w:rPr>
        <w:t>P</w:t>
      </w:r>
      <w:r w:rsidRPr="00B57AAA">
        <w:rPr>
          <w:rFonts w:eastAsia="Times New Roman" w:hint="eastAsia"/>
          <w:b/>
          <w:bCs/>
          <w:lang w:eastAsia="zh-CN"/>
        </w:rPr>
        <w:t xml:space="preserve">roposal </w:t>
      </w:r>
      <w:r>
        <w:rPr>
          <w:rFonts w:eastAsiaTheme="minorEastAsia" w:hint="eastAsia"/>
          <w:b/>
          <w:bCs/>
          <w:lang w:eastAsia="zh-CN"/>
        </w:rPr>
        <w:t>4b</w:t>
      </w:r>
      <w:r w:rsidRPr="00B57AAA">
        <w:rPr>
          <w:rFonts w:eastAsia="Times New Roman"/>
          <w:b/>
          <w:bCs/>
          <w:lang w:eastAsia="zh-CN"/>
        </w:rPr>
        <w:t>:</w:t>
      </w:r>
      <w:r>
        <w:rPr>
          <w:rFonts w:eastAsiaTheme="minorEastAsia" w:hint="eastAsia"/>
          <w:b/>
          <w:bCs/>
          <w:lang w:eastAsia="zh-CN"/>
        </w:rPr>
        <w:t xml:space="preserve"> The common RNTI can be calculated based on the transmission resource of CN-MSG3.</w:t>
      </w:r>
    </w:p>
    <w:p w14:paraId="22F3A0FF" w14:textId="083C9125" w:rsidR="009162B8" w:rsidRPr="00FB70C3" w:rsidRDefault="00621261" w:rsidP="009162B8">
      <w:pPr>
        <w:rPr>
          <w:rFonts w:ascii="Times New Roman" w:eastAsiaTheme="minorEastAsia" w:hAnsi="Times New Roman"/>
          <w:bCs/>
          <w:lang w:val="en-US"/>
        </w:rPr>
      </w:pPr>
      <w:r w:rsidRPr="00FB70C3">
        <w:rPr>
          <w:rFonts w:ascii="Times New Roman" w:eastAsiaTheme="minorEastAsia" w:hAnsi="Times New Roman"/>
          <w:bCs/>
          <w:lang w:val="en-US"/>
        </w:rPr>
        <w:t>I</w:t>
      </w:r>
      <w:r w:rsidRPr="00FB70C3">
        <w:rPr>
          <w:rFonts w:ascii="Times New Roman" w:eastAsiaTheme="minorEastAsia" w:hAnsi="Times New Roman" w:hint="eastAsia"/>
          <w:bCs/>
          <w:lang w:val="en-US"/>
        </w:rPr>
        <w:t>n two-step RACH, t</w:t>
      </w:r>
      <w:r w:rsidR="009162B8" w:rsidRPr="00FB70C3">
        <w:rPr>
          <w:rFonts w:ascii="Times New Roman" w:eastAsiaTheme="minorEastAsia" w:hAnsi="Times New Roman" w:hint="eastAsia"/>
          <w:bCs/>
          <w:lang w:val="en-US"/>
        </w:rPr>
        <w:t xml:space="preserve">he </w:t>
      </w:r>
      <w:r w:rsidR="009162B8" w:rsidRPr="00FB70C3">
        <w:rPr>
          <w:rFonts w:ascii="Times New Roman" w:eastAsiaTheme="minorEastAsia" w:hAnsi="Times New Roman"/>
          <w:bCs/>
          <w:lang w:val="en-US"/>
        </w:rPr>
        <w:t>MAC PDU (MSG</w:t>
      </w:r>
      <w:r w:rsidRPr="00FB70C3">
        <w:rPr>
          <w:rFonts w:ascii="Times New Roman" w:eastAsiaTheme="minorEastAsia" w:hAnsi="Times New Roman" w:hint="eastAsia"/>
          <w:bCs/>
          <w:lang w:val="en-US"/>
        </w:rPr>
        <w:t>B</w:t>
      </w:r>
      <w:r w:rsidR="009162B8" w:rsidRPr="00FB70C3">
        <w:rPr>
          <w:rFonts w:ascii="Times New Roman" w:eastAsiaTheme="minorEastAsia" w:hAnsi="Times New Roman"/>
          <w:bCs/>
          <w:lang w:val="en-US"/>
        </w:rPr>
        <w:t>)</w:t>
      </w:r>
      <w:r w:rsidR="009162B8" w:rsidRPr="00FB70C3">
        <w:rPr>
          <w:rFonts w:ascii="Times New Roman" w:eastAsiaTheme="minorEastAsia" w:hAnsi="Times New Roman" w:hint="eastAsia"/>
          <w:bCs/>
          <w:lang w:val="en-US"/>
        </w:rPr>
        <w:t xml:space="preserve"> </w:t>
      </w:r>
      <w:r w:rsidR="009162B8" w:rsidRPr="00FB70C3">
        <w:rPr>
          <w:rFonts w:ascii="Times New Roman" w:eastAsiaTheme="minorEastAsia" w:hAnsi="Times New Roman"/>
          <w:bCs/>
          <w:lang w:val="en-US"/>
        </w:rPr>
        <w:t>consists of one or more MAC subPDUs and optionally padding. Each MAC subPDU consists one of the following</w:t>
      </w:r>
      <w:r w:rsidR="008B3C94" w:rsidRPr="00FB70C3">
        <w:rPr>
          <w:rFonts w:ascii="Times New Roman" w:eastAsiaTheme="minorEastAsia" w:hAnsi="Times New Roman"/>
          <w:bCs/>
          <w:lang w:val="en-US"/>
        </w:rPr>
        <w:t xml:space="preserve"> </w:t>
      </w:r>
      <w:r w:rsidR="000D7D3D" w:rsidRPr="005A1031">
        <w:rPr>
          <w:rFonts w:ascii="Times New Roman" w:eastAsiaTheme="minorEastAsia" w:hAnsi="Times New Roman"/>
          <w:bCs/>
          <w:vertAlign w:val="superscript"/>
          <w:lang w:val="en-US"/>
        </w:rPr>
        <w:t>[38.3</w:t>
      </w:r>
      <w:r w:rsidR="00DB6C6E" w:rsidRPr="005A1031">
        <w:rPr>
          <w:rFonts w:ascii="Times New Roman" w:eastAsiaTheme="minorEastAsia" w:hAnsi="Times New Roman" w:hint="eastAsia"/>
          <w:bCs/>
          <w:vertAlign w:val="superscript"/>
          <w:lang w:val="en-US"/>
        </w:rPr>
        <w:t>2</w:t>
      </w:r>
      <w:r w:rsidR="000D7D3D" w:rsidRPr="005A1031">
        <w:rPr>
          <w:rFonts w:ascii="Times New Roman" w:eastAsiaTheme="minorEastAsia" w:hAnsi="Times New Roman"/>
          <w:bCs/>
          <w:vertAlign w:val="superscript"/>
          <w:lang w:val="en-US"/>
        </w:rPr>
        <w:t>1]</w:t>
      </w:r>
      <w:r w:rsidR="009162B8" w:rsidRPr="00FB70C3">
        <w:rPr>
          <w:rFonts w:ascii="Times New Roman" w:eastAsiaTheme="minorEastAsia" w:hAnsi="Times New Roman"/>
          <w:bCs/>
          <w:lang w:val="en-US"/>
        </w:rPr>
        <w:t>:</w:t>
      </w:r>
    </w:p>
    <w:p w14:paraId="77741C3E" w14:textId="77777777" w:rsidR="009162B8" w:rsidRPr="00FA0FAE" w:rsidRDefault="009162B8" w:rsidP="009162B8">
      <w:pPr>
        <w:pStyle w:val="B1"/>
        <w:jc w:val="both"/>
        <w:rPr>
          <w:lang w:eastAsia="ko-KR"/>
        </w:rPr>
      </w:pPr>
      <w:r w:rsidRPr="00FA0FAE">
        <w:rPr>
          <w:lang w:eastAsia="ko-KR"/>
        </w:rPr>
        <w:t>-</w:t>
      </w:r>
      <w:r w:rsidRPr="00FA0FAE">
        <w:rPr>
          <w:lang w:eastAsia="ko-KR"/>
        </w:rPr>
        <w:tab/>
        <w:t>a MAC subheader with Backoff Indicator only;</w:t>
      </w:r>
    </w:p>
    <w:p w14:paraId="3C6C6CE9" w14:textId="77777777" w:rsidR="009162B8" w:rsidRPr="00FA0FAE" w:rsidRDefault="009162B8" w:rsidP="009162B8">
      <w:pPr>
        <w:pStyle w:val="B1"/>
        <w:jc w:val="both"/>
        <w:rPr>
          <w:lang w:eastAsia="ko-KR"/>
        </w:rPr>
      </w:pPr>
      <w:r w:rsidRPr="00FA0FAE">
        <w:rPr>
          <w:lang w:eastAsia="ko-KR"/>
        </w:rPr>
        <w:t>-</w:t>
      </w:r>
      <w:r w:rsidRPr="00FA0FAE">
        <w:rPr>
          <w:lang w:eastAsia="ko-KR"/>
        </w:rPr>
        <w:tab/>
        <w:t>a MAC subheader and fallbackRAR;</w:t>
      </w:r>
    </w:p>
    <w:p w14:paraId="269B0030" w14:textId="77777777" w:rsidR="009162B8" w:rsidRPr="00FA0FAE" w:rsidRDefault="009162B8" w:rsidP="009162B8">
      <w:pPr>
        <w:pStyle w:val="B1"/>
        <w:jc w:val="both"/>
        <w:rPr>
          <w:lang w:eastAsia="ko-KR"/>
        </w:rPr>
      </w:pPr>
      <w:r w:rsidRPr="00FA0FAE">
        <w:rPr>
          <w:lang w:eastAsia="ko-KR"/>
        </w:rPr>
        <w:t>-</w:t>
      </w:r>
      <w:r w:rsidRPr="00FA0FAE">
        <w:rPr>
          <w:lang w:eastAsia="ko-KR"/>
        </w:rPr>
        <w:tab/>
        <w:t>a MAC subheader and successRAR;</w:t>
      </w:r>
    </w:p>
    <w:p w14:paraId="2362E73D" w14:textId="77777777" w:rsidR="009162B8" w:rsidRPr="00FA0FAE" w:rsidRDefault="009162B8" w:rsidP="009162B8">
      <w:pPr>
        <w:pStyle w:val="B1"/>
        <w:jc w:val="both"/>
        <w:rPr>
          <w:lang w:eastAsia="ko-KR"/>
        </w:rPr>
      </w:pPr>
      <w:r w:rsidRPr="00FA0FAE">
        <w:rPr>
          <w:lang w:eastAsia="ko-KR"/>
        </w:rPr>
        <w:t>-</w:t>
      </w:r>
      <w:r w:rsidRPr="00FA0FAE">
        <w:rPr>
          <w:lang w:eastAsia="ko-KR"/>
        </w:rPr>
        <w:tab/>
        <w:t>a MAC subheader and MAC SDU for CCCH, DCCH or DTCH;</w:t>
      </w:r>
    </w:p>
    <w:p w14:paraId="244DD2AC" w14:textId="77777777" w:rsidR="009162B8" w:rsidRDefault="009162B8" w:rsidP="009162B8">
      <w:pPr>
        <w:pStyle w:val="B1"/>
        <w:jc w:val="both"/>
        <w:rPr>
          <w:lang w:eastAsia="ko-KR"/>
        </w:rPr>
      </w:pPr>
      <w:r w:rsidRPr="00FA0FAE">
        <w:rPr>
          <w:lang w:eastAsia="ko-KR"/>
        </w:rPr>
        <w:t>-</w:t>
      </w:r>
      <w:r w:rsidRPr="00FA0FAE">
        <w:rPr>
          <w:lang w:eastAsia="ko-KR"/>
        </w:rPr>
        <w:tab/>
        <w:t>a MAC subheader and padding.</w:t>
      </w:r>
    </w:p>
    <w:p w14:paraId="56E85AD8" w14:textId="3468CC14" w:rsidR="00C6352D" w:rsidRPr="00CE2C09" w:rsidRDefault="00C6352D" w:rsidP="00621261">
      <w:pPr>
        <w:pStyle w:val="B1"/>
        <w:ind w:left="0" w:firstLine="0"/>
        <w:jc w:val="both"/>
        <w:rPr>
          <w:lang w:val="en-US" w:eastAsia="zh-CN"/>
        </w:rPr>
      </w:pPr>
      <w:r>
        <w:rPr>
          <w:rFonts w:hint="eastAsia"/>
          <w:lang w:eastAsia="zh-CN"/>
        </w:rPr>
        <w:t>Since</w:t>
      </w:r>
      <w:r w:rsidR="00D21AC1">
        <w:rPr>
          <w:rFonts w:hint="eastAsia"/>
          <w:lang w:eastAsia="zh-CN"/>
        </w:rPr>
        <w:t xml:space="preserve"> the cell </w:t>
      </w:r>
      <w:r w:rsidR="00D21AC1">
        <w:rPr>
          <w:lang w:eastAsia="zh-CN"/>
        </w:rPr>
        <w:t>specific</w:t>
      </w:r>
      <w:r w:rsidR="00D21AC1">
        <w:rPr>
          <w:rFonts w:hint="eastAsia"/>
          <w:lang w:eastAsia="zh-CN"/>
        </w:rPr>
        <w:t xml:space="preserve"> </w:t>
      </w:r>
      <w:r w:rsidR="00D21AC1" w:rsidRPr="006F1503">
        <w:t>PUSCH resources</w:t>
      </w:r>
      <w:r w:rsidR="00D21AC1">
        <w:rPr>
          <w:rFonts w:hint="eastAsia"/>
          <w:lang w:eastAsia="zh-CN"/>
        </w:rPr>
        <w:t xml:space="preserve"> are </w:t>
      </w:r>
      <w:r w:rsidR="00D21AC1">
        <w:rPr>
          <w:lang w:eastAsia="zh-CN"/>
        </w:rPr>
        <w:t>configured</w:t>
      </w:r>
      <w:r w:rsidR="00D21AC1" w:rsidRPr="006F1503">
        <w:t xml:space="preserve"> for Msg3 transmi</w:t>
      </w:r>
      <w:r w:rsidR="00D21AC1">
        <w:t>ssion</w:t>
      </w:r>
      <w:r w:rsidR="00D21AC1">
        <w:rPr>
          <w:rFonts w:hint="eastAsia"/>
          <w:lang w:eastAsia="zh-CN"/>
        </w:rPr>
        <w:t xml:space="preserve">, after </w:t>
      </w:r>
      <w:r w:rsidR="00D21AC1">
        <w:rPr>
          <w:lang w:eastAsia="zh-CN"/>
        </w:rPr>
        <w:t>receiving</w:t>
      </w:r>
      <w:r w:rsidR="00D21AC1">
        <w:rPr>
          <w:rFonts w:hint="eastAsia"/>
          <w:lang w:eastAsia="zh-CN"/>
        </w:rPr>
        <w:t xml:space="preserve"> Msg3, </w:t>
      </w:r>
      <w:r w:rsidR="00CE2C09">
        <w:rPr>
          <w:rFonts w:hint="eastAsia"/>
          <w:lang w:eastAsia="zh-CN"/>
        </w:rPr>
        <w:t xml:space="preserve">a </w:t>
      </w:r>
      <w:r w:rsidR="00CE2C09">
        <w:rPr>
          <w:lang w:val="en-US" w:eastAsia="zh-CN"/>
        </w:rPr>
        <w:t>contention resolution</w:t>
      </w:r>
      <w:r w:rsidR="00CE2C09">
        <w:rPr>
          <w:rFonts w:hint="eastAsia"/>
          <w:lang w:val="en-US" w:eastAsia="zh-CN"/>
        </w:rPr>
        <w:t xml:space="preserve"> </w:t>
      </w:r>
      <w:r w:rsidR="00CE2C09">
        <w:rPr>
          <w:lang w:val="en-US" w:eastAsia="zh-CN"/>
        </w:rPr>
        <w:t>mechanism</w:t>
      </w:r>
      <w:r w:rsidR="00CE2C09">
        <w:rPr>
          <w:rFonts w:hint="eastAsia"/>
          <w:lang w:val="en-US" w:eastAsia="zh-CN"/>
        </w:rPr>
        <w:t xml:space="preserve"> should be applied. </w:t>
      </w:r>
      <w:r w:rsidR="00CE2C09">
        <w:rPr>
          <w:lang w:val="en-US" w:eastAsia="zh-CN"/>
        </w:rPr>
        <w:t>T</w:t>
      </w:r>
      <w:r w:rsidR="00CE2C09">
        <w:rPr>
          <w:rFonts w:hint="eastAsia"/>
          <w:lang w:val="en-US" w:eastAsia="zh-CN"/>
        </w:rPr>
        <w:t xml:space="preserve">he UE contention resolution identity included in the successRAR </w:t>
      </w:r>
      <w:r w:rsidR="00CE2C09" w:rsidRPr="00CE2C09">
        <w:rPr>
          <w:lang w:val="en-US" w:eastAsia="zh-CN"/>
        </w:rPr>
        <w:t xml:space="preserve">is used to determine whether the </w:t>
      </w:r>
      <w:r w:rsidR="00540068">
        <w:rPr>
          <w:lang w:val="en-US" w:eastAsia="zh-CN"/>
        </w:rPr>
        <w:t>contention</w:t>
      </w:r>
      <w:r w:rsidR="00CE2C09" w:rsidRPr="00CE2C09">
        <w:rPr>
          <w:lang w:val="en-US" w:eastAsia="zh-CN"/>
        </w:rPr>
        <w:t xml:space="preserve"> is successful</w:t>
      </w:r>
      <w:r w:rsidR="00CE2C09">
        <w:rPr>
          <w:rFonts w:hint="eastAsia"/>
          <w:lang w:val="en-US" w:eastAsia="zh-CN"/>
        </w:rPr>
        <w:t xml:space="preserve">. </w:t>
      </w:r>
      <w:r w:rsidR="00CE2C09">
        <w:rPr>
          <w:lang w:val="en-US" w:eastAsia="zh-CN"/>
        </w:rPr>
        <w:t>I</w:t>
      </w:r>
      <w:r w:rsidR="00CE2C09">
        <w:rPr>
          <w:rFonts w:hint="eastAsia"/>
          <w:lang w:val="en-US" w:eastAsia="zh-CN"/>
        </w:rPr>
        <w:t xml:space="preserve">f the UE contention resolution identity </w:t>
      </w:r>
      <w:r w:rsidR="00811F13" w:rsidRPr="00811F13">
        <w:rPr>
          <w:lang w:val="en-US" w:eastAsia="zh-CN"/>
        </w:rPr>
        <w:t>matches the one used</w:t>
      </w:r>
      <w:r w:rsidR="00811F13">
        <w:rPr>
          <w:rFonts w:hint="eastAsia"/>
          <w:lang w:val="en-US" w:eastAsia="zh-CN"/>
        </w:rPr>
        <w:t xml:space="preserve"> in CCCH SDU, t</w:t>
      </w:r>
      <w:r w:rsidR="00811F13" w:rsidRPr="00811F13">
        <w:rPr>
          <w:lang w:val="en-US" w:eastAsia="zh-CN"/>
        </w:rPr>
        <w:t>hat would mean success</w:t>
      </w:r>
      <w:r w:rsidR="004427FD">
        <w:rPr>
          <w:rFonts w:hint="eastAsia"/>
          <w:lang w:val="en-US" w:eastAsia="zh-CN"/>
        </w:rPr>
        <w:t xml:space="preserve"> </w:t>
      </w:r>
      <w:r w:rsidR="004427FD" w:rsidRPr="004427FD">
        <w:rPr>
          <w:lang w:val="en-US" w:eastAsia="zh-CN"/>
        </w:rPr>
        <w:t xml:space="preserve">from the </w:t>
      </w:r>
      <w:r w:rsidR="00540068">
        <w:rPr>
          <w:lang w:val="en-US" w:eastAsia="zh-CN"/>
        </w:rPr>
        <w:t>contention</w:t>
      </w:r>
      <w:r w:rsidR="00811F13">
        <w:rPr>
          <w:rFonts w:hint="eastAsia"/>
          <w:lang w:val="en-US" w:eastAsia="zh-CN"/>
        </w:rPr>
        <w:t>.</w:t>
      </w:r>
    </w:p>
    <w:p w14:paraId="0840CEB0" w14:textId="77777777" w:rsidR="00FF6787" w:rsidRDefault="00621261" w:rsidP="00621261">
      <w:pPr>
        <w:pStyle w:val="B1"/>
        <w:ind w:left="0" w:firstLine="0"/>
        <w:jc w:val="both"/>
        <w:rPr>
          <w:lang w:val="en-US" w:eastAsia="zh-CN"/>
        </w:rPr>
      </w:pPr>
      <w:r>
        <w:rPr>
          <w:lang w:eastAsia="zh-CN"/>
        </w:rPr>
        <w:t>F</w:t>
      </w:r>
      <w:r>
        <w:rPr>
          <w:rFonts w:hint="eastAsia"/>
          <w:lang w:eastAsia="zh-CN"/>
        </w:rPr>
        <w:t xml:space="preserve">or CB-MSG3, </w:t>
      </w:r>
      <w:r w:rsidR="00FB3BC5">
        <w:rPr>
          <w:rFonts w:hint="eastAsia"/>
          <w:lang w:eastAsia="zh-CN"/>
        </w:rPr>
        <w:t xml:space="preserve">the MSG4 consists of the similar MAC subPDUs as that of MSGB. </w:t>
      </w:r>
      <w:r w:rsidR="00FB3BC5">
        <w:rPr>
          <w:lang w:eastAsia="zh-CN"/>
        </w:rPr>
        <w:t>T</w:t>
      </w:r>
      <w:r w:rsidR="00FB3BC5">
        <w:rPr>
          <w:rFonts w:hint="eastAsia"/>
          <w:lang w:eastAsia="zh-CN"/>
        </w:rPr>
        <w:t xml:space="preserve">hat is, it is feasible to </w:t>
      </w:r>
      <w:r w:rsidR="00FB3BC5">
        <w:rPr>
          <w:lang w:val="en-US"/>
        </w:rPr>
        <w:t xml:space="preserve">transmit the contention resolution indication </w:t>
      </w:r>
      <w:r w:rsidR="00FB3BC5">
        <w:rPr>
          <w:rFonts w:hint="eastAsia"/>
          <w:lang w:val="en-US" w:eastAsia="zh-CN"/>
        </w:rPr>
        <w:t>together with</w:t>
      </w:r>
      <w:r w:rsidR="00FB3BC5">
        <w:rPr>
          <w:lang w:val="en-US"/>
        </w:rPr>
        <w:t xml:space="preserve"> RRC message.</w:t>
      </w:r>
      <w:r w:rsidR="00811F13">
        <w:rPr>
          <w:rFonts w:hint="eastAsia"/>
          <w:lang w:val="en-US" w:eastAsia="zh-CN"/>
        </w:rPr>
        <w:t xml:space="preserve"> </w:t>
      </w:r>
      <w:r w:rsidR="00811F13">
        <w:rPr>
          <w:lang w:val="en-US" w:eastAsia="zh-CN"/>
        </w:rPr>
        <w:t>H</w:t>
      </w:r>
      <w:r w:rsidR="00811F13">
        <w:rPr>
          <w:rFonts w:hint="eastAsia"/>
          <w:lang w:val="en-US" w:eastAsia="zh-CN"/>
        </w:rPr>
        <w:t xml:space="preserve">owever, whether to transmit RRC message </w:t>
      </w:r>
      <w:r w:rsidR="00811F13">
        <w:rPr>
          <w:lang w:val="en-US" w:eastAsia="zh-CN"/>
        </w:rPr>
        <w:t>together</w:t>
      </w:r>
      <w:r w:rsidR="00811F13">
        <w:rPr>
          <w:rFonts w:hint="eastAsia"/>
          <w:lang w:val="en-US" w:eastAsia="zh-CN"/>
        </w:rPr>
        <w:t xml:space="preserve"> with </w:t>
      </w:r>
      <w:r w:rsidR="00811F13">
        <w:rPr>
          <w:lang w:val="en-US"/>
        </w:rPr>
        <w:t>contention resolution indication</w:t>
      </w:r>
      <w:r w:rsidR="00811F13">
        <w:rPr>
          <w:rFonts w:hint="eastAsia"/>
          <w:lang w:val="en-US" w:eastAsia="zh-CN"/>
        </w:rPr>
        <w:t xml:space="preserve"> </w:t>
      </w:r>
      <w:r w:rsidR="00811F13" w:rsidRPr="00811F13">
        <w:rPr>
          <w:lang w:val="en-US" w:eastAsia="zh-CN"/>
        </w:rPr>
        <w:t>depends on</w:t>
      </w:r>
      <w:r w:rsidR="00811F13">
        <w:rPr>
          <w:rFonts w:hint="eastAsia"/>
          <w:lang w:val="en-US" w:eastAsia="zh-CN"/>
        </w:rPr>
        <w:t xml:space="preserve"> the design of </w:t>
      </w:r>
      <w:r w:rsidR="00811F13">
        <w:rPr>
          <w:lang w:val="en-US" w:eastAsia="zh-CN"/>
        </w:rPr>
        <w:t>signaling</w:t>
      </w:r>
      <w:r w:rsidR="00811F13">
        <w:rPr>
          <w:rFonts w:hint="eastAsia"/>
          <w:lang w:val="en-US" w:eastAsia="zh-CN"/>
        </w:rPr>
        <w:t xml:space="preserve"> procedure. </w:t>
      </w:r>
      <w:r w:rsidR="00811F13">
        <w:rPr>
          <w:lang w:val="en-US" w:eastAsia="zh-CN"/>
        </w:rPr>
        <w:t>T</w:t>
      </w:r>
      <w:r w:rsidR="00811F13">
        <w:rPr>
          <w:rFonts w:hint="eastAsia"/>
          <w:lang w:val="en-US" w:eastAsia="zh-CN"/>
        </w:rPr>
        <w:t xml:space="preserve">he </w:t>
      </w:r>
      <w:r w:rsidR="00FF6787" w:rsidRPr="00FA0FAE">
        <w:rPr>
          <w:lang w:eastAsia="ko-KR"/>
        </w:rPr>
        <w:t>Backoff Indicator</w:t>
      </w:r>
      <w:r w:rsidR="00FF6787">
        <w:rPr>
          <w:rFonts w:hint="eastAsia"/>
          <w:lang w:val="en-US" w:eastAsia="zh-CN"/>
        </w:rPr>
        <w:t xml:space="preserve">, </w:t>
      </w:r>
      <w:r w:rsidR="00FF6787" w:rsidRPr="00FA0FAE">
        <w:rPr>
          <w:lang w:eastAsia="ko-KR"/>
        </w:rPr>
        <w:t>fallbackRAR</w:t>
      </w:r>
      <w:r w:rsidR="00FF6787" w:rsidRPr="00811F13">
        <w:rPr>
          <w:lang w:val="en-US" w:eastAsia="zh-CN"/>
        </w:rPr>
        <w:t xml:space="preserve"> </w:t>
      </w:r>
      <w:r w:rsidR="00FF6787">
        <w:rPr>
          <w:rFonts w:hint="eastAsia"/>
          <w:lang w:val="en-US" w:eastAsia="zh-CN"/>
        </w:rPr>
        <w:t xml:space="preserve">and </w:t>
      </w:r>
      <w:r w:rsidR="00FF6787" w:rsidRPr="00FA0FAE">
        <w:rPr>
          <w:lang w:eastAsia="ko-KR"/>
        </w:rPr>
        <w:t>successRAR</w:t>
      </w:r>
      <w:r w:rsidR="00FF6787">
        <w:rPr>
          <w:rFonts w:hint="eastAsia"/>
          <w:lang w:val="en-US" w:eastAsia="zh-CN"/>
        </w:rPr>
        <w:t xml:space="preserve"> </w:t>
      </w:r>
      <w:r w:rsidR="00811F13" w:rsidRPr="00811F13">
        <w:rPr>
          <w:lang w:val="en-US" w:eastAsia="zh-CN"/>
        </w:rPr>
        <w:t>will be considered essential functions</w:t>
      </w:r>
      <w:r w:rsidR="00FF6787">
        <w:rPr>
          <w:rFonts w:hint="eastAsia"/>
          <w:lang w:val="en-US" w:eastAsia="zh-CN"/>
        </w:rPr>
        <w:t>, which should be included in Msg4.</w:t>
      </w:r>
    </w:p>
    <w:p w14:paraId="2A40DC2E" w14:textId="6B3C505D" w:rsidR="000D7D3D" w:rsidRPr="004427FD" w:rsidRDefault="00FF6787" w:rsidP="00621261">
      <w:pPr>
        <w:pStyle w:val="B1"/>
        <w:ind w:left="0" w:firstLine="0"/>
        <w:jc w:val="both"/>
        <w:rPr>
          <w:b/>
          <w:bCs/>
          <w:lang w:val="en-US" w:eastAsia="zh-CN"/>
        </w:rPr>
      </w:pPr>
      <w:r w:rsidRPr="004427FD">
        <w:rPr>
          <w:rFonts w:hint="eastAsia"/>
          <w:b/>
          <w:bCs/>
          <w:lang w:val="en-US" w:eastAsia="zh-CN"/>
        </w:rPr>
        <w:t>Proposal 5: The Msg4 con</w:t>
      </w:r>
      <w:r w:rsidR="004427FD" w:rsidRPr="004427FD">
        <w:rPr>
          <w:rFonts w:hint="eastAsia"/>
          <w:b/>
          <w:bCs/>
          <w:lang w:val="en-US" w:eastAsia="zh-CN"/>
        </w:rPr>
        <w:t>tains</w:t>
      </w:r>
      <w:r w:rsidRPr="004427FD">
        <w:rPr>
          <w:rFonts w:hint="eastAsia"/>
          <w:b/>
          <w:bCs/>
          <w:lang w:val="en-US" w:eastAsia="zh-CN"/>
        </w:rPr>
        <w:t xml:space="preserve"> </w:t>
      </w:r>
      <w:r w:rsidR="00196D82" w:rsidRPr="004427FD">
        <w:rPr>
          <w:b/>
          <w:bCs/>
          <w:lang w:val="en-US" w:eastAsia="zh-CN"/>
        </w:rPr>
        <w:t xml:space="preserve">at least one or more </w:t>
      </w:r>
      <w:r w:rsidR="00FB70C3" w:rsidRPr="00FB70C3">
        <w:rPr>
          <w:b/>
          <w:bCs/>
          <w:lang w:val="en-US" w:eastAsia="zh-CN"/>
        </w:rPr>
        <w:t>MAC subPDUs</w:t>
      </w:r>
      <w:r w:rsidR="00FB70C3" w:rsidRPr="00FB70C3">
        <w:rPr>
          <w:rFonts w:hint="eastAsia"/>
          <w:b/>
          <w:bCs/>
          <w:lang w:val="en-US" w:eastAsia="zh-CN"/>
        </w:rPr>
        <w:t>:</w:t>
      </w:r>
      <w:r w:rsidR="00196D82" w:rsidRPr="004427FD">
        <w:rPr>
          <w:b/>
          <w:bCs/>
          <w:lang w:val="en-US" w:eastAsia="zh-CN"/>
        </w:rPr>
        <w:t xml:space="preserve"> </w:t>
      </w:r>
      <w:r w:rsidRPr="00FB70C3">
        <w:rPr>
          <w:b/>
          <w:bCs/>
          <w:lang w:val="en-US" w:eastAsia="zh-CN"/>
        </w:rPr>
        <w:t>Backoff Indicator</w:t>
      </w:r>
      <w:r w:rsidRPr="00FB70C3">
        <w:rPr>
          <w:rFonts w:hint="eastAsia"/>
          <w:b/>
          <w:bCs/>
          <w:lang w:val="en-US" w:eastAsia="zh-CN"/>
        </w:rPr>
        <w:t xml:space="preserve">, </w:t>
      </w:r>
      <w:r w:rsidRPr="00FB70C3">
        <w:rPr>
          <w:b/>
          <w:bCs/>
          <w:lang w:val="en-US" w:eastAsia="zh-CN"/>
        </w:rPr>
        <w:t>fallbackRAR</w:t>
      </w:r>
      <w:r w:rsidRPr="004427FD">
        <w:rPr>
          <w:rFonts w:hint="eastAsia"/>
          <w:b/>
          <w:bCs/>
          <w:lang w:val="en-US" w:eastAsia="zh-CN"/>
        </w:rPr>
        <w:t xml:space="preserve">, </w:t>
      </w:r>
      <w:r w:rsidRPr="00FB70C3">
        <w:rPr>
          <w:b/>
          <w:bCs/>
          <w:lang w:val="en-US" w:eastAsia="zh-CN"/>
        </w:rPr>
        <w:t>successRAR</w:t>
      </w:r>
      <w:r w:rsidRPr="00FB70C3">
        <w:rPr>
          <w:rFonts w:hint="eastAsia"/>
          <w:b/>
          <w:bCs/>
          <w:lang w:val="en-US" w:eastAsia="zh-CN"/>
        </w:rPr>
        <w:t xml:space="preserve"> and </w:t>
      </w:r>
      <w:r w:rsidRPr="00FB70C3">
        <w:rPr>
          <w:b/>
          <w:bCs/>
          <w:lang w:val="en-US" w:eastAsia="zh-CN"/>
        </w:rPr>
        <w:t>optionally padding</w:t>
      </w:r>
      <w:r w:rsidR="004427FD" w:rsidRPr="00FB70C3">
        <w:rPr>
          <w:rFonts w:hint="eastAsia"/>
          <w:b/>
          <w:bCs/>
          <w:lang w:val="en-US" w:eastAsia="zh-CN"/>
        </w:rPr>
        <w:t>.</w:t>
      </w:r>
    </w:p>
    <w:p w14:paraId="241312EB" w14:textId="154B94AD" w:rsidR="00944030" w:rsidRDefault="005559A1" w:rsidP="00621261">
      <w:pPr>
        <w:pStyle w:val="B1"/>
        <w:ind w:left="0" w:firstLine="0"/>
        <w:jc w:val="both"/>
        <w:rPr>
          <w:lang w:eastAsia="zh-CN"/>
        </w:rPr>
      </w:pPr>
      <w:r w:rsidRPr="005559A1">
        <w:rPr>
          <w:lang w:val="en-US" w:eastAsia="zh-CN"/>
        </w:rPr>
        <w:t>For UE who won the competition</w:t>
      </w:r>
      <w:r>
        <w:rPr>
          <w:rFonts w:hint="eastAsia"/>
          <w:lang w:val="en-US" w:eastAsia="zh-CN"/>
        </w:rPr>
        <w:t>, t</w:t>
      </w:r>
      <w:r w:rsidRPr="005559A1">
        <w:rPr>
          <w:lang w:val="en-US" w:eastAsia="zh-CN"/>
        </w:rPr>
        <w:t>he UE can further determine its own behavior based on the type of</w:t>
      </w:r>
      <w:r>
        <w:rPr>
          <w:rFonts w:hint="eastAsia"/>
          <w:lang w:val="en-US" w:eastAsia="zh-CN"/>
        </w:rPr>
        <w:t xml:space="preserve"> </w:t>
      </w:r>
      <w:r>
        <w:rPr>
          <w:lang w:val="en-US"/>
        </w:rPr>
        <w:t>RRC message</w:t>
      </w:r>
      <w:r>
        <w:rPr>
          <w:rFonts w:hint="eastAsia"/>
          <w:lang w:val="en-US" w:eastAsia="zh-CN"/>
        </w:rPr>
        <w:t xml:space="preserve">. </w:t>
      </w:r>
      <w:r>
        <w:rPr>
          <w:lang w:val="en-US" w:eastAsia="zh-CN"/>
        </w:rPr>
        <w:t>I</w:t>
      </w:r>
      <w:r>
        <w:rPr>
          <w:rFonts w:hint="eastAsia"/>
          <w:lang w:val="en-US" w:eastAsia="zh-CN"/>
        </w:rPr>
        <w:t xml:space="preserve">f the RRC message is </w:t>
      </w:r>
      <w:r>
        <w:rPr>
          <w:i/>
        </w:rPr>
        <w:t>RRCEarlyDataComplete</w:t>
      </w:r>
      <w:r>
        <w:rPr>
          <w:rFonts w:hint="eastAsia"/>
          <w:i/>
          <w:lang w:eastAsia="zh-CN"/>
        </w:rPr>
        <w:t xml:space="preserve">, </w:t>
      </w:r>
      <w:r w:rsidRPr="005559A1">
        <w:rPr>
          <w:rFonts w:hint="eastAsia"/>
          <w:iCs/>
          <w:lang w:eastAsia="zh-CN"/>
        </w:rPr>
        <w:t>the UE will</w:t>
      </w:r>
      <w:r w:rsidRPr="005559A1">
        <w:rPr>
          <w:iCs/>
          <w:lang w:eastAsia="zh-CN"/>
        </w:rPr>
        <w:t xml:space="preserve"> consider this service transfer to be complete</w:t>
      </w:r>
      <w:r w:rsidRPr="005559A1">
        <w:rPr>
          <w:rFonts w:hint="eastAsia"/>
          <w:iCs/>
          <w:lang w:eastAsia="zh-CN"/>
        </w:rPr>
        <w:t>.</w:t>
      </w:r>
      <w:r>
        <w:rPr>
          <w:rFonts w:hint="eastAsia"/>
          <w:lang w:val="en-US" w:eastAsia="zh-CN"/>
        </w:rPr>
        <w:t xml:space="preserve"> </w:t>
      </w:r>
      <w:r>
        <w:rPr>
          <w:lang w:val="en-US" w:eastAsia="zh-CN"/>
        </w:rPr>
        <w:t>I</w:t>
      </w:r>
      <w:r>
        <w:rPr>
          <w:rFonts w:hint="eastAsia"/>
          <w:lang w:val="en-US" w:eastAsia="zh-CN"/>
        </w:rPr>
        <w:t xml:space="preserve">f the RRC message is </w:t>
      </w:r>
      <w:r>
        <w:rPr>
          <w:rFonts w:eastAsia="宋体" w:hint="eastAsia"/>
          <w:bCs/>
          <w:i/>
          <w:iCs/>
          <w:lang w:eastAsia="zh-CN"/>
        </w:rPr>
        <w:t>RRCConnectionSetup</w:t>
      </w:r>
      <w:r>
        <w:rPr>
          <w:rFonts w:hint="eastAsia"/>
          <w:i/>
          <w:lang w:eastAsia="zh-CN"/>
        </w:rPr>
        <w:t xml:space="preserve">, </w:t>
      </w:r>
      <w:r w:rsidRPr="005559A1">
        <w:rPr>
          <w:rFonts w:hint="eastAsia"/>
          <w:iCs/>
          <w:lang w:eastAsia="zh-CN"/>
        </w:rPr>
        <w:t>the UE will</w:t>
      </w:r>
      <w:r w:rsidRPr="005559A1">
        <w:rPr>
          <w:iCs/>
          <w:lang w:eastAsia="zh-CN"/>
        </w:rPr>
        <w:t xml:space="preserve"> </w:t>
      </w:r>
      <w:r>
        <w:rPr>
          <w:rFonts w:hint="eastAsia"/>
          <w:iCs/>
          <w:lang w:eastAsia="zh-CN"/>
        </w:rPr>
        <w:t xml:space="preserve">enter connected mode and </w:t>
      </w:r>
      <w:r w:rsidR="00A636B6" w:rsidRPr="00A636B6">
        <w:rPr>
          <w:iCs/>
          <w:lang w:eastAsia="zh-CN"/>
        </w:rPr>
        <w:t xml:space="preserve">will continue </w:t>
      </w:r>
      <w:r w:rsidR="00A636B6" w:rsidRPr="005559A1">
        <w:rPr>
          <w:iCs/>
          <w:lang w:eastAsia="zh-CN"/>
        </w:rPr>
        <w:t>service</w:t>
      </w:r>
      <w:r w:rsidR="00A636B6" w:rsidRPr="00A636B6">
        <w:rPr>
          <w:iCs/>
          <w:lang w:eastAsia="zh-CN"/>
        </w:rPr>
        <w:t xml:space="preserve"> transmission</w:t>
      </w:r>
      <w:r w:rsidRPr="005559A1">
        <w:rPr>
          <w:rFonts w:hint="eastAsia"/>
          <w:iCs/>
          <w:lang w:eastAsia="zh-CN"/>
        </w:rPr>
        <w:t>.</w:t>
      </w:r>
      <w:r w:rsidR="00A636B6">
        <w:rPr>
          <w:rFonts w:hint="eastAsia"/>
          <w:iCs/>
          <w:lang w:eastAsia="zh-CN"/>
        </w:rPr>
        <w:t xml:space="preserve"> </w:t>
      </w:r>
      <w:r w:rsidR="00A636B6">
        <w:rPr>
          <w:iCs/>
          <w:lang w:eastAsia="zh-CN"/>
        </w:rPr>
        <w:t>A</w:t>
      </w:r>
      <w:r w:rsidR="00A636B6">
        <w:rPr>
          <w:rFonts w:hint="eastAsia"/>
          <w:iCs/>
          <w:lang w:eastAsia="zh-CN"/>
        </w:rPr>
        <w:t xml:space="preserve">nd the C-RNTI can be allocated by </w:t>
      </w:r>
      <w:r w:rsidR="00A636B6">
        <w:rPr>
          <w:rFonts w:eastAsia="宋体" w:hint="eastAsia"/>
          <w:bCs/>
          <w:i/>
          <w:iCs/>
          <w:lang w:eastAsia="zh-CN"/>
        </w:rPr>
        <w:t>RRCConnectionSetup.</w:t>
      </w:r>
    </w:p>
    <w:p w14:paraId="2A2C8878" w14:textId="37D71D92" w:rsidR="00944030" w:rsidRDefault="00A636B6" w:rsidP="00A636B6">
      <w:pPr>
        <w:pStyle w:val="B1"/>
        <w:ind w:left="0" w:firstLine="0"/>
        <w:jc w:val="both"/>
        <w:rPr>
          <w:lang w:eastAsia="zh-CN"/>
        </w:rPr>
      </w:pPr>
      <w:r>
        <w:rPr>
          <w:lang w:eastAsia="zh-CN"/>
        </w:rPr>
        <w:t>Alternatively</w:t>
      </w:r>
      <w:r>
        <w:rPr>
          <w:rFonts w:hint="eastAsia"/>
          <w:lang w:eastAsia="zh-CN"/>
        </w:rPr>
        <w:t xml:space="preserve">, </w:t>
      </w:r>
      <w:r>
        <w:rPr>
          <w:lang w:val="en-US"/>
        </w:rPr>
        <w:t>the contention resolution indication</w:t>
      </w:r>
      <w:r>
        <w:rPr>
          <w:rFonts w:hint="eastAsia"/>
          <w:lang w:val="en-US" w:eastAsia="zh-CN"/>
        </w:rPr>
        <w:t xml:space="preserve"> can be </w:t>
      </w:r>
      <w:r>
        <w:rPr>
          <w:lang w:val="en-US" w:eastAsia="zh-CN"/>
        </w:rPr>
        <w:t>transmitted</w:t>
      </w:r>
      <w:r>
        <w:rPr>
          <w:rFonts w:hint="eastAsia"/>
          <w:lang w:val="en-US" w:eastAsia="zh-CN"/>
        </w:rPr>
        <w:t xml:space="preserve"> </w:t>
      </w:r>
      <w:r w:rsidRPr="00FB6EA3">
        <w:rPr>
          <w:lang w:val="en-US" w:eastAsia="zh-CN"/>
        </w:rPr>
        <w:t>separately</w:t>
      </w:r>
      <w:r>
        <w:rPr>
          <w:rFonts w:hint="eastAsia"/>
          <w:lang w:val="en-US" w:eastAsia="zh-CN"/>
        </w:rPr>
        <w:t xml:space="preserve"> and </w:t>
      </w:r>
      <w:r w:rsidRPr="00FB6EA3">
        <w:rPr>
          <w:lang w:val="en-US" w:eastAsia="zh-CN"/>
        </w:rPr>
        <w:t>followed by subsequent</w:t>
      </w:r>
      <w:r>
        <w:rPr>
          <w:rFonts w:hint="eastAsia"/>
          <w:lang w:val="en-US" w:eastAsia="zh-CN"/>
        </w:rPr>
        <w:t xml:space="preserve"> </w:t>
      </w:r>
      <w:r>
        <w:rPr>
          <w:lang w:val="en-US"/>
        </w:rPr>
        <w:t>RRC message</w:t>
      </w:r>
      <w:r>
        <w:rPr>
          <w:rFonts w:hint="eastAsia"/>
          <w:lang w:val="en-US" w:eastAsia="zh-CN"/>
        </w:rPr>
        <w:t>,</w:t>
      </w:r>
      <w:r w:rsidRPr="00A636B6">
        <w:rPr>
          <w:rFonts w:hint="eastAsia"/>
          <w:lang w:val="en-US" w:eastAsia="zh-CN"/>
        </w:rPr>
        <w:t xml:space="preserve"> </w:t>
      </w:r>
      <w:r>
        <w:rPr>
          <w:rFonts w:hint="eastAsia"/>
          <w:lang w:val="en-US" w:eastAsia="zh-CN"/>
        </w:rPr>
        <w:t>if needed</w:t>
      </w:r>
      <w:r>
        <w:rPr>
          <w:lang w:val="en-US" w:eastAsia="zh-CN"/>
        </w:rPr>
        <w:t>.</w:t>
      </w:r>
      <w:r>
        <w:rPr>
          <w:rFonts w:hint="eastAsia"/>
          <w:lang w:eastAsia="zh-CN"/>
        </w:rPr>
        <w:t xml:space="preserve">  </w:t>
      </w:r>
    </w:p>
    <w:p w14:paraId="0909DA6F" w14:textId="724C278D" w:rsidR="00DF1BE5" w:rsidRPr="00F82657" w:rsidRDefault="00F82657" w:rsidP="00A636B6">
      <w:pPr>
        <w:pStyle w:val="B1"/>
        <w:ind w:left="0" w:firstLine="0"/>
        <w:jc w:val="both"/>
        <w:rPr>
          <w:lang w:eastAsia="zh-CN"/>
        </w:rPr>
      </w:pPr>
      <w:r w:rsidRPr="00F82657">
        <w:rPr>
          <w:lang w:eastAsia="zh-CN"/>
        </w:rPr>
        <w:t>In principle</w:t>
      </w:r>
      <w:r>
        <w:rPr>
          <w:rFonts w:hint="eastAsia"/>
          <w:lang w:eastAsia="zh-CN"/>
        </w:rPr>
        <w:t>, e</w:t>
      </w:r>
      <w:r w:rsidR="00DF1BE5">
        <w:rPr>
          <w:rFonts w:hint="eastAsia"/>
          <w:lang w:eastAsia="zh-CN"/>
        </w:rPr>
        <w:t xml:space="preserve">ither the transmission of </w:t>
      </w:r>
      <w:r w:rsidR="00DF1BE5" w:rsidRPr="00DF1BE5">
        <w:rPr>
          <w:lang w:eastAsia="zh-CN"/>
        </w:rPr>
        <w:t xml:space="preserve">the contention resolution indication </w:t>
      </w:r>
      <w:r w:rsidR="00DF1BE5" w:rsidRPr="00DF1BE5">
        <w:rPr>
          <w:rFonts w:hint="eastAsia"/>
          <w:lang w:eastAsia="zh-CN"/>
        </w:rPr>
        <w:t>together with</w:t>
      </w:r>
      <w:r w:rsidR="00DF1BE5" w:rsidRPr="00DF1BE5">
        <w:rPr>
          <w:lang w:eastAsia="zh-CN"/>
        </w:rPr>
        <w:t xml:space="preserve"> RRC message</w:t>
      </w:r>
      <w:r w:rsidR="00DF1BE5" w:rsidRPr="00DF1BE5">
        <w:rPr>
          <w:rFonts w:hint="eastAsia"/>
          <w:lang w:eastAsia="zh-CN"/>
        </w:rPr>
        <w:t xml:space="preserve"> or </w:t>
      </w:r>
      <w:r w:rsidR="00DF1BE5">
        <w:rPr>
          <w:rFonts w:hint="eastAsia"/>
          <w:lang w:eastAsia="zh-CN"/>
        </w:rPr>
        <w:t xml:space="preserve">transmission of </w:t>
      </w:r>
      <w:r w:rsidR="00DF1BE5" w:rsidRPr="00DF1BE5">
        <w:rPr>
          <w:lang w:eastAsia="zh-CN"/>
        </w:rPr>
        <w:t>the contention resolution indication</w:t>
      </w:r>
      <w:r w:rsidR="00DF1BE5" w:rsidRPr="00DF1BE5">
        <w:rPr>
          <w:rFonts w:hint="eastAsia"/>
          <w:lang w:eastAsia="zh-CN"/>
        </w:rPr>
        <w:t xml:space="preserve"> </w:t>
      </w:r>
      <w:r w:rsidR="00DF1BE5" w:rsidRPr="00DF1BE5">
        <w:rPr>
          <w:lang w:eastAsia="zh-CN"/>
        </w:rPr>
        <w:t>followed by subsequent</w:t>
      </w:r>
      <w:r w:rsidR="00DF1BE5" w:rsidRPr="00DF1BE5">
        <w:rPr>
          <w:rFonts w:hint="eastAsia"/>
          <w:lang w:eastAsia="zh-CN"/>
        </w:rPr>
        <w:t xml:space="preserve"> </w:t>
      </w:r>
      <w:r w:rsidR="00DF1BE5" w:rsidRPr="00DF1BE5">
        <w:rPr>
          <w:lang w:eastAsia="zh-CN"/>
        </w:rPr>
        <w:t>RRC message</w:t>
      </w:r>
      <w:r w:rsidR="00DF1BE5">
        <w:rPr>
          <w:rFonts w:hint="eastAsia"/>
          <w:lang w:eastAsia="zh-CN"/>
        </w:rPr>
        <w:t xml:space="preserve"> could be </w:t>
      </w:r>
      <w:r w:rsidR="009D2D0F">
        <w:rPr>
          <w:rFonts w:hint="eastAsia"/>
          <w:lang w:eastAsia="zh-CN"/>
        </w:rPr>
        <w:t>executed</w:t>
      </w:r>
      <w:r w:rsidR="00DF1BE5">
        <w:rPr>
          <w:rFonts w:hint="eastAsia"/>
          <w:lang w:eastAsia="zh-CN"/>
        </w:rPr>
        <w:t xml:space="preserve">. </w:t>
      </w:r>
      <w:r>
        <w:rPr>
          <w:lang w:eastAsia="zh-CN"/>
        </w:rPr>
        <w:t>H</w:t>
      </w:r>
      <w:r>
        <w:rPr>
          <w:rFonts w:hint="eastAsia"/>
          <w:lang w:eastAsia="zh-CN"/>
        </w:rPr>
        <w:t xml:space="preserve">owever, if there is downlink data needed to be </w:t>
      </w:r>
      <w:r>
        <w:rPr>
          <w:lang w:eastAsia="zh-CN"/>
        </w:rPr>
        <w:t>transmitted</w:t>
      </w:r>
      <w:r>
        <w:rPr>
          <w:rFonts w:hint="eastAsia"/>
          <w:lang w:eastAsia="zh-CN"/>
        </w:rPr>
        <w:t xml:space="preserve">, the downlink data should be </w:t>
      </w:r>
      <w:r w:rsidR="00D25C69">
        <w:rPr>
          <w:rFonts w:hint="eastAsia"/>
          <w:lang w:eastAsia="zh-CN"/>
        </w:rPr>
        <w:t>transmitted</w:t>
      </w:r>
      <w:r>
        <w:rPr>
          <w:rFonts w:hint="eastAsia"/>
          <w:lang w:eastAsia="zh-CN"/>
        </w:rPr>
        <w:t xml:space="preserve"> by the </w:t>
      </w:r>
      <w:r w:rsidRPr="004F777A">
        <w:rPr>
          <w:rFonts w:hint="eastAsia"/>
          <w:lang w:eastAsia="zh-CN"/>
        </w:rPr>
        <w:t xml:space="preserve">subsequent RRC message. </w:t>
      </w:r>
      <w:r w:rsidRPr="004F777A">
        <w:rPr>
          <w:lang w:eastAsia="zh-CN"/>
        </w:rPr>
        <w:t>I</w:t>
      </w:r>
      <w:r w:rsidRPr="004F777A">
        <w:rPr>
          <w:rFonts w:hint="eastAsia"/>
          <w:lang w:eastAsia="zh-CN"/>
        </w:rPr>
        <w:t xml:space="preserve">f not, it will </w:t>
      </w:r>
      <w:r w:rsidRPr="004F777A">
        <w:rPr>
          <w:lang w:eastAsia="zh-CN"/>
        </w:rPr>
        <w:t xml:space="preserve">increase the </w:t>
      </w:r>
      <w:r w:rsidR="004F777A" w:rsidRPr="004F777A">
        <w:rPr>
          <w:lang w:eastAsia="zh-CN"/>
        </w:rPr>
        <w:t>complexity</w:t>
      </w:r>
      <w:r w:rsidRPr="004F777A">
        <w:rPr>
          <w:lang w:eastAsia="zh-CN"/>
        </w:rPr>
        <w:t xml:space="preserve"> of transmitting </w:t>
      </w:r>
      <w:r>
        <w:rPr>
          <w:rFonts w:hint="eastAsia"/>
          <w:lang w:eastAsia="zh-CN"/>
        </w:rPr>
        <w:t>the downlink data via MSG4</w:t>
      </w:r>
      <w:r w:rsidR="004F777A">
        <w:rPr>
          <w:rFonts w:hint="eastAsia"/>
          <w:lang w:eastAsia="zh-CN"/>
        </w:rPr>
        <w:t xml:space="preserve">, e.g. the </w:t>
      </w:r>
      <w:r w:rsidR="004F777A" w:rsidRPr="004F777A">
        <w:rPr>
          <w:lang w:eastAsia="zh-CN"/>
        </w:rPr>
        <w:t xml:space="preserve">impact of </w:t>
      </w:r>
      <w:r w:rsidR="004F777A">
        <w:rPr>
          <w:rFonts w:hint="eastAsia"/>
          <w:lang w:eastAsia="zh-CN"/>
        </w:rPr>
        <w:t xml:space="preserve">downlink </w:t>
      </w:r>
      <w:r w:rsidR="004F777A" w:rsidRPr="0024140C">
        <w:rPr>
          <w:lang w:eastAsia="zh-CN"/>
        </w:rPr>
        <w:t>data volume</w:t>
      </w:r>
      <w:r w:rsidR="004F777A">
        <w:rPr>
          <w:rFonts w:hint="eastAsia"/>
          <w:lang w:eastAsia="zh-CN"/>
        </w:rPr>
        <w:t>.</w:t>
      </w:r>
    </w:p>
    <w:p w14:paraId="205F0783" w14:textId="573303E4" w:rsidR="00944030" w:rsidRPr="00472F21" w:rsidRDefault="00676D1E" w:rsidP="009D2D0F">
      <w:pPr>
        <w:pStyle w:val="B1"/>
        <w:spacing w:after="120"/>
        <w:ind w:left="0" w:firstLine="0"/>
        <w:jc w:val="both"/>
        <w:rPr>
          <w:rFonts w:eastAsiaTheme="minorEastAsia"/>
          <w:b/>
          <w:bCs/>
          <w:lang w:eastAsia="zh-CN"/>
        </w:rPr>
      </w:pPr>
      <w:r w:rsidRPr="00472F21">
        <w:rPr>
          <w:rFonts w:eastAsiaTheme="minorEastAsia"/>
          <w:b/>
          <w:bCs/>
          <w:lang w:eastAsia="zh-CN"/>
        </w:rPr>
        <w:t>P</w:t>
      </w:r>
      <w:r w:rsidRPr="00472F21">
        <w:rPr>
          <w:rFonts w:eastAsiaTheme="minorEastAsia" w:hint="eastAsia"/>
          <w:b/>
          <w:bCs/>
          <w:lang w:eastAsia="zh-CN"/>
        </w:rPr>
        <w:t xml:space="preserve">roposal 6: </w:t>
      </w:r>
      <w:r w:rsidR="0039066D" w:rsidRPr="00472F21">
        <w:rPr>
          <w:rFonts w:eastAsiaTheme="minorEastAsia" w:hint="eastAsia"/>
          <w:b/>
          <w:bCs/>
          <w:lang w:eastAsia="zh-CN"/>
        </w:rPr>
        <w:t xml:space="preserve">For MSG4 transmission, </w:t>
      </w:r>
      <w:r w:rsidR="009D2D0F">
        <w:rPr>
          <w:rFonts w:eastAsiaTheme="minorEastAsia" w:hint="eastAsia"/>
          <w:b/>
          <w:bCs/>
          <w:lang w:eastAsia="zh-CN"/>
        </w:rPr>
        <w:t>it is suggested to</w:t>
      </w:r>
      <w:r w:rsidR="00FB6EA3" w:rsidRPr="00472F21">
        <w:rPr>
          <w:rFonts w:hint="eastAsia"/>
          <w:b/>
          <w:bCs/>
          <w:lang w:val="en-US" w:eastAsia="zh-CN"/>
        </w:rPr>
        <w:t xml:space="preserve"> </w:t>
      </w:r>
      <w:r w:rsidR="00FB6EA3" w:rsidRPr="00472F21">
        <w:rPr>
          <w:b/>
          <w:bCs/>
          <w:lang w:val="en-US"/>
        </w:rPr>
        <w:t>transmit the contention resolution indication</w:t>
      </w:r>
      <w:r w:rsidR="00FB6EA3" w:rsidRPr="00472F21">
        <w:rPr>
          <w:rFonts w:hint="eastAsia"/>
          <w:b/>
          <w:bCs/>
          <w:lang w:val="en-US" w:eastAsia="zh-CN"/>
        </w:rPr>
        <w:t xml:space="preserve"> </w:t>
      </w:r>
      <w:r w:rsidR="00FB6EA3" w:rsidRPr="00472F21">
        <w:rPr>
          <w:b/>
          <w:bCs/>
          <w:lang w:val="en-US" w:eastAsia="zh-CN"/>
        </w:rPr>
        <w:t>separately</w:t>
      </w:r>
      <w:r w:rsidR="00FB6EA3" w:rsidRPr="00472F21">
        <w:rPr>
          <w:rFonts w:hint="eastAsia"/>
          <w:b/>
          <w:bCs/>
          <w:lang w:val="en-US" w:eastAsia="zh-CN"/>
        </w:rPr>
        <w:t xml:space="preserve"> and </w:t>
      </w:r>
      <w:r w:rsidR="00FB6EA3" w:rsidRPr="00472F21">
        <w:rPr>
          <w:b/>
          <w:bCs/>
          <w:lang w:val="en-US" w:eastAsia="zh-CN"/>
        </w:rPr>
        <w:t>followed by subsequent</w:t>
      </w:r>
      <w:r w:rsidR="00FB6EA3" w:rsidRPr="00472F21">
        <w:rPr>
          <w:rFonts w:hint="eastAsia"/>
          <w:b/>
          <w:bCs/>
          <w:lang w:val="en-US" w:eastAsia="zh-CN"/>
        </w:rPr>
        <w:t xml:space="preserve"> </w:t>
      </w:r>
      <w:r w:rsidR="00FB6EA3" w:rsidRPr="00472F21">
        <w:rPr>
          <w:b/>
          <w:bCs/>
          <w:lang w:val="en-US"/>
        </w:rPr>
        <w:t>RRC message</w:t>
      </w:r>
      <w:r w:rsidR="00A636B6" w:rsidRPr="00472F21">
        <w:rPr>
          <w:rFonts w:hint="eastAsia"/>
          <w:b/>
          <w:bCs/>
          <w:lang w:val="en-US" w:eastAsia="zh-CN"/>
        </w:rPr>
        <w:t>, if needed</w:t>
      </w:r>
      <w:r w:rsidR="00FB6EA3" w:rsidRPr="00472F21">
        <w:rPr>
          <w:b/>
          <w:bCs/>
          <w:lang w:val="en-US" w:eastAsia="zh-CN"/>
        </w:rPr>
        <w:t>.</w:t>
      </w:r>
    </w:p>
    <w:p w14:paraId="6BFAB1C7" w14:textId="6B017189" w:rsidR="008B3C94" w:rsidRDefault="008B3C94" w:rsidP="00A636B6">
      <w:pPr>
        <w:pStyle w:val="B1"/>
        <w:spacing w:after="120"/>
        <w:ind w:left="0" w:firstLine="0"/>
        <w:jc w:val="both"/>
        <w:rPr>
          <w:rFonts w:eastAsiaTheme="minorEastAsia"/>
          <w:b/>
          <w:bCs/>
          <w:lang w:eastAsia="zh-CN"/>
        </w:rPr>
      </w:pPr>
      <w:r>
        <w:rPr>
          <w:lang w:val="en-US" w:eastAsia="zh-CN"/>
        </w:rPr>
        <w:t>W</w:t>
      </w:r>
      <w:r>
        <w:rPr>
          <w:rFonts w:hint="eastAsia"/>
          <w:lang w:val="en-US" w:eastAsia="zh-CN"/>
        </w:rPr>
        <w:t>hether to detect and receive the</w:t>
      </w:r>
      <w:r w:rsidRPr="00A636B6">
        <w:rPr>
          <w:lang w:val="en-US" w:eastAsia="zh-CN"/>
        </w:rPr>
        <w:t xml:space="preserve"> </w:t>
      </w:r>
      <w:r w:rsidRPr="00FB6EA3">
        <w:rPr>
          <w:lang w:val="en-US" w:eastAsia="zh-CN"/>
        </w:rPr>
        <w:t>subsequent</w:t>
      </w:r>
      <w:r>
        <w:rPr>
          <w:rFonts w:hint="eastAsia"/>
          <w:lang w:val="en-US" w:eastAsia="zh-CN"/>
        </w:rPr>
        <w:t xml:space="preserve"> </w:t>
      </w:r>
      <w:r>
        <w:rPr>
          <w:lang w:val="en-US"/>
        </w:rPr>
        <w:t>RRC message</w:t>
      </w:r>
      <w:r>
        <w:rPr>
          <w:rFonts w:hint="eastAsia"/>
          <w:lang w:val="en-US" w:eastAsia="zh-CN"/>
        </w:rPr>
        <w:t xml:space="preserve"> based on the indication carried by </w:t>
      </w:r>
      <w:r w:rsidRPr="00FA0FAE">
        <w:rPr>
          <w:lang w:eastAsia="ko-KR"/>
        </w:rPr>
        <w:t>successRAR</w:t>
      </w:r>
      <w:r>
        <w:rPr>
          <w:rFonts w:hint="eastAsia"/>
          <w:lang w:eastAsia="zh-CN"/>
        </w:rPr>
        <w:t xml:space="preserve">. </w:t>
      </w:r>
      <w:r>
        <w:rPr>
          <w:lang w:eastAsia="zh-CN"/>
        </w:rPr>
        <w:t>F</w:t>
      </w:r>
      <w:r>
        <w:rPr>
          <w:rFonts w:hint="eastAsia"/>
          <w:lang w:eastAsia="zh-CN"/>
        </w:rPr>
        <w:t xml:space="preserve">or instance, if the </w:t>
      </w:r>
      <w:r>
        <w:rPr>
          <w:rFonts w:hint="eastAsia"/>
          <w:iCs/>
          <w:lang w:eastAsia="zh-CN"/>
        </w:rPr>
        <w:t xml:space="preserve">C-RNTI is included in </w:t>
      </w:r>
      <w:r w:rsidRPr="00FA0FAE">
        <w:rPr>
          <w:lang w:eastAsia="ko-KR"/>
        </w:rPr>
        <w:t>successRAR</w:t>
      </w:r>
      <w:r>
        <w:rPr>
          <w:rFonts w:hint="eastAsia"/>
          <w:lang w:eastAsia="zh-CN"/>
        </w:rPr>
        <w:t xml:space="preserve">, there is the </w:t>
      </w:r>
      <w:r w:rsidRPr="00FB6EA3">
        <w:rPr>
          <w:lang w:val="en-US" w:eastAsia="zh-CN"/>
        </w:rPr>
        <w:t>subsequent</w:t>
      </w:r>
      <w:r>
        <w:rPr>
          <w:rFonts w:hint="eastAsia"/>
          <w:lang w:val="en-US" w:eastAsia="zh-CN"/>
        </w:rPr>
        <w:t xml:space="preserve"> </w:t>
      </w:r>
      <w:r>
        <w:rPr>
          <w:lang w:val="en-US"/>
        </w:rPr>
        <w:t>RRC message</w:t>
      </w:r>
    </w:p>
    <w:p w14:paraId="25D72EBB" w14:textId="4F9D98C6" w:rsidR="00A636B6" w:rsidRPr="00472F21" w:rsidRDefault="00472F21" w:rsidP="00A636B6">
      <w:pPr>
        <w:pStyle w:val="B1"/>
        <w:spacing w:after="120"/>
        <w:ind w:left="0" w:firstLine="0"/>
        <w:jc w:val="both"/>
        <w:rPr>
          <w:rFonts w:eastAsiaTheme="minorEastAsia"/>
          <w:b/>
          <w:bCs/>
          <w:lang w:eastAsia="zh-CN"/>
        </w:rPr>
      </w:pPr>
      <w:r w:rsidRPr="00472F21">
        <w:rPr>
          <w:rFonts w:eastAsiaTheme="minorEastAsia"/>
          <w:b/>
          <w:bCs/>
          <w:lang w:eastAsia="zh-CN"/>
        </w:rPr>
        <w:t>P</w:t>
      </w:r>
      <w:r w:rsidRPr="00472F21">
        <w:rPr>
          <w:rFonts w:eastAsiaTheme="minorEastAsia" w:hint="eastAsia"/>
          <w:b/>
          <w:bCs/>
          <w:lang w:eastAsia="zh-CN"/>
        </w:rPr>
        <w:t xml:space="preserve">roposal 7: For </w:t>
      </w:r>
      <w:r w:rsidRPr="00472F21">
        <w:rPr>
          <w:b/>
          <w:bCs/>
          <w:lang w:eastAsia="ko-KR"/>
        </w:rPr>
        <w:t xml:space="preserve">success </w:t>
      </w:r>
      <w:r w:rsidRPr="00472F21">
        <w:rPr>
          <w:rFonts w:hint="eastAsia"/>
          <w:b/>
          <w:bCs/>
          <w:lang w:eastAsia="zh-CN"/>
        </w:rPr>
        <w:t>R</w:t>
      </w:r>
      <w:r w:rsidRPr="00472F21">
        <w:rPr>
          <w:b/>
          <w:bCs/>
          <w:lang w:eastAsia="ko-KR"/>
        </w:rPr>
        <w:t>AR</w:t>
      </w:r>
      <w:r w:rsidRPr="00472F21">
        <w:rPr>
          <w:rFonts w:hint="eastAsia"/>
          <w:b/>
          <w:bCs/>
          <w:lang w:eastAsia="zh-CN"/>
        </w:rPr>
        <w:t>, if the field C-RNTI is present, it indicates that there is subsequent RRC message and/or DL data.</w:t>
      </w:r>
    </w:p>
    <w:p w14:paraId="20041770" w14:textId="3628A868" w:rsidR="005A1F1F" w:rsidRPr="00FB6EA3" w:rsidRDefault="006E7CCF" w:rsidP="00A636B6">
      <w:pPr>
        <w:pStyle w:val="B1"/>
        <w:spacing w:after="120"/>
        <w:ind w:left="0" w:firstLine="0"/>
        <w:jc w:val="both"/>
        <w:rPr>
          <w:rFonts w:eastAsiaTheme="minorEastAsia"/>
          <w:lang w:eastAsia="zh-CN"/>
        </w:rPr>
      </w:pPr>
      <w:r>
        <w:rPr>
          <w:rFonts w:eastAsiaTheme="minorEastAsia"/>
          <w:lang w:eastAsia="zh-CN"/>
        </w:rPr>
        <w:t>I</w:t>
      </w:r>
      <w:r>
        <w:rPr>
          <w:rFonts w:eastAsiaTheme="minorEastAsia" w:hint="eastAsia"/>
          <w:lang w:eastAsia="zh-CN"/>
        </w:rPr>
        <w:t xml:space="preserve">n 2-step RACH, the </w:t>
      </w:r>
      <w:r w:rsidRPr="00FA0FAE">
        <w:rPr>
          <w:lang w:eastAsia="ko-KR"/>
        </w:rPr>
        <w:t>A MAC subheader for fallbackRAR consists of three header fields E/T1/RAPID</w:t>
      </w:r>
      <w:r>
        <w:rPr>
          <w:rFonts w:hint="eastAsia"/>
          <w:lang w:eastAsia="zh-CN"/>
        </w:rPr>
        <w:t xml:space="preserve">. </w:t>
      </w:r>
      <w:r>
        <w:rPr>
          <w:lang w:eastAsia="zh-CN"/>
        </w:rPr>
        <w:t>T</w:t>
      </w:r>
      <w:r>
        <w:rPr>
          <w:rFonts w:hint="eastAsia"/>
          <w:lang w:eastAsia="zh-CN"/>
        </w:rPr>
        <w:t xml:space="preserve">he field RAPID </w:t>
      </w:r>
      <w:r w:rsidRPr="006E7CCF">
        <w:rPr>
          <w:lang w:eastAsia="zh-CN"/>
        </w:rPr>
        <w:t xml:space="preserve">is used to indicate that </w:t>
      </w:r>
      <w:r>
        <w:rPr>
          <w:rFonts w:hint="eastAsia"/>
          <w:lang w:eastAsia="zh-CN"/>
        </w:rPr>
        <w:t>UE</w:t>
      </w:r>
      <w:r w:rsidRPr="006E7CCF">
        <w:rPr>
          <w:lang w:eastAsia="zh-CN"/>
        </w:rPr>
        <w:t xml:space="preserve">s that use </w:t>
      </w:r>
      <w:r>
        <w:rPr>
          <w:rFonts w:hint="eastAsia"/>
          <w:lang w:eastAsia="zh-CN"/>
        </w:rPr>
        <w:t xml:space="preserve">the preamble with </w:t>
      </w:r>
      <w:r w:rsidRPr="006E7CCF">
        <w:rPr>
          <w:lang w:eastAsia="zh-CN"/>
        </w:rPr>
        <w:t xml:space="preserve">this </w:t>
      </w:r>
      <w:r>
        <w:rPr>
          <w:rFonts w:hint="eastAsia"/>
          <w:lang w:eastAsia="zh-CN"/>
        </w:rPr>
        <w:t>RAPID</w:t>
      </w:r>
      <w:r w:rsidRPr="006E7CCF">
        <w:rPr>
          <w:lang w:eastAsia="zh-CN"/>
        </w:rPr>
        <w:t xml:space="preserve"> need to perform a </w:t>
      </w:r>
      <w:r>
        <w:rPr>
          <w:rFonts w:hint="eastAsia"/>
          <w:lang w:eastAsia="zh-CN"/>
        </w:rPr>
        <w:t>fallback</w:t>
      </w:r>
      <w:r w:rsidRPr="006E7CCF">
        <w:rPr>
          <w:lang w:eastAsia="zh-CN"/>
        </w:rPr>
        <w:t xml:space="preserve"> operation</w:t>
      </w:r>
      <w:r>
        <w:rPr>
          <w:rFonts w:hint="eastAsia"/>
          <w:lang w:eastAsia="zh-CN"/>
        </w:rPr>
        <w:t xml:space="preserve">. </w:t>
      </w:r>
      <w:r>
        <w:rPr>
          <w:lang w:eastAsia="zh-CN"/>
        </w:rPr>
        <w:t>H</w:t>
      </w:r>
      <w:r>
        <w:rPr>
          <w:rFonts w:hint="eastAsia"/>
          <w:lang w:eastAsia="zh-CN"/>
        </w:rPr>
        <w:t xml:space="preserve">owever, in CB-MSG3, it has no preamble transmission. </w:t>
      </w:r>
      <w:r>
        <w:rPr>
          <w:lang w:eastAsia="zh-CN"/>
        </w:rPr>
        <w:t>T</w:t>
      </w:r>
      <w:r>
        <w:rPr>
          <w:rFonts w:hint="eastAsia"/>
          <w:lang w:eastAsia="zh-CN"/>
        </w:rPr>
        <w:t xml:space="preserve">herefore, we need to </w:t>
      </w:r>
      <w:r w:rsidR="00CE0327" w:rsidRPr="00CE0327">
        <w:rPr>
          <w:lang w:eastAsia="zh-CN"/>
        </w:rPr>
        <w:t xml:space="preserve">consider other identifiers to indicate the </w:t>
      </w:r>
      <w:r w:rsidR="00CE0327">
        <w:rPr>
          <w:rFonts w:hint="eastAsia"/>
          <w:lang w:eastAsia="zh-CN"/>
        </w:rPr>
        <w:t>UEs</w:t>
      </w:r>
      <w:r w:rsidR="00CE0327" w:rsidRPr="00CE0327">
        <w:rPr>
          <w:lang w:eastAsia="zh-CN"/>
        </w:rPr>
        <w:t xml:space="preserve"> that need to perform a </w:t>
      </w:r>
      <w:r w:rsidR="00CE0327">
        <w:rPr>
          <w:rFonts w:hint="eastAsia"/>
          <w:lang w:eastAsia="zh-CN"/>
        </w:rPr>
        <w:t>fall</w:t>
      </w:r>
      <w:r w:rsidR="00CE0327" w:rsidRPr="00CE0327">
        <w:rPr>
          <w:lang w:eastAsia="zh-CN"/>
        </w:rPr>
        <w:t>back operation</w:t>
      </w:r>
      <w:r>
        <w:rPr>
          <w:rFonts w:hint="eastAsia"/>
          <w:lang w:eastAsia="zh-CN"/>
        </w:rPr>
        <w:t xml:space="preserve"> </w:t>
      </w:r>
    </w:p>
    <w:p w14:paraId="7D605FD8" w14:textId="2D46F350" w:rsidR="00D67B93" w:rsidRPr="00472F21" w:rsidRDefault="00D67B93" w:rsidP="00C13D2B">
      <w:pPr>
        <w:pStyle w:val="B1"/>
        <w:spacing w:after="120"/>
        <w:ind w:left="0" w:firstLine="0"/>
        <w:jc w:val="both"/>
        <w:rPr>
          <w:rFonts w:eastAsiaTheme="minorEastAsia"/>
          <w:b/>
          <w:bCs/>
          <w:lang w:eastAsia="zh-CN"/>
        </w:rPr>
      </w:pPr>
      <w:r w:rsidRPr="00472F21">
        <w:rPr>
          <w:rFonts w:eastAsiaTheme="minorEastAsia" w:hint="eastAsia"/>
          <w:b/>
          <w:bCs/>
          <w:lang w:eastAsia="zh-CN"/>
        </w:rPr>
        <w:t xml:space="preserve">Proposal </w:t>
      </w:r>
      <w:r w:rsidR="00472F21" w:rsidRPr="00472F21">
        <w:rPr>
          <w:rFonts w:eastAsiaTheme="minorEastAsia" w:hint="eastAsia"/>
          <w:b/>
          <w:bCs/>
          <w:lang w:eastAsia="zh-CN"/>
        </w:rPr>
        <w:t>8</w:t>
      </w:r>
      <w:r w:rsidRPr="00472F21">
        <w:rPr>
          <w:rFonts w:eastAsiaTheme="minorEastAsia" w:hint="eastAsia"/>
          <w:b/>
          <w:bCs/>
          <w:lang w:eastAsia="zh-CN"/>
        </w:rPr>
        <w:t xml:space="preserve">: </w:t>
      </w:r>
      <w:r w:rsidR="00CE0327" w:rsidRPr="00472F21">
        <w:rPr>
          <w:rFonts w:eastAsiaTheme="minorEastAsia" w:hint="eastAsia"/>
          <w:b/>
          <w:bCs/>
          <w:lang w:eastAsia="zh-CN"/>
        </w:rPr>
        <w:t xml:space="preserve">For </w:t>
      </w:r>
      <w:r w:rsidR="00472F21" w:rsidRPr="00472F21">
        <w:rPr>
          <w:rFonts w:hint="eastAsia"/>
          <w:b/>
          <w:bCs/>
          <w:lang w:eastAsia="zh-CN"/>
        </w:rPr>
        <w:t>fallback</w:t>
      </w:r>
      <w:r w:rsidR="00CE0327" w:rsidRPr="00472F21">
        <w:rPr>
          <w:b/>
          <w:bCs/>
          <w:lang w:eastAsia="ko-KR"/>
        </w:rPr>
        <w:t xml:space="preserve"> </w:t>
      </w:r>
      <w:r w:rsidR="00CE0327" w:rsidRPr="00472F21">
        <w:rPr>
          <w:rFonts w:hint="eastAsia"/>
          <w:b/>
          <w:bCs/>
          <w:lang w:eastAsia="zh-CN"/>
        </w:rPr>
        <w:t>R</w:t>
      </w:r>
      <w:r w:rsidR="00CE0327" w:rsidRPr="00472F21">
        <w:rPr>
          <w:b/>
          <w:bCs/>
          <w:lang w:eastAsia="ko-KR"/>
        </w:rPr>
        <w:t>AR</w:t>
      </w:r>
      <w:r w:rsidRPr="00472F21">
        <w:rPr>
          <w:rFonts w:eastAsiaTheme="minorEastAsia" w:hint="eastAsia"/>
          <w:b/>
          <w:bCs/>
          <w:lang w:eastAsia="zh-CN"/>
        </w:rPr>
        <w:t xml:space="preserve">, </w:t>
      </w:r>
      <w:r w:rsidR="00665271" w:rsidRPr="00472F21">
        <w:rPr>
          <w:rFonts w:eastAsiaTheme="minorEastAsia" w:hint="eastAsia"/>
          <w:b/>
          <w:bCs/>
          <w:lang w:eastAsia="zh-CN"/>
        </w:rPr>
        <w:t>t</w:t>
      </w:r>
      <w:r w:rsidR="00665271" w:rsidRPr="00472F21">
        <w:rPr>
          <w:rFonts w:eastAsiaTheme="minorEastAsia"/>
          <w:b/>
          <w:bCs/>
          <w:lang w:eastAsia="zh-CN"/>
        </w:rPr>
        <w:t xml:space="preserve">he issue of distinguishing which </w:t>
      </w:r>
      <w:r w:rsidR="00665271" w:rsidRPr="00472F21">
        <w:rPr>
          <w:rFonts w:eastAsiaTheme="minorEastAsia" w:hint="eastAsia"/>
          <w:b/>
          <w:bCs/>
          <w:lang w:eastAsia="zh-CN"/>
        </w:rPr>
        <w:t>UE(</w:t>
      </w:r>
      <w:r w:rsidR="00665271" w:rsidRPr="00472F21">
        <w:rPr>
          <w:rFonts w:eastAsiaTheme="minorEastAsia"/>
          <w:b/>
          <w:bCs/>
          <w:lang w:eastAsia="zh-CN"/>
        </w:rPr>
        <w:t>s</w:t>
      </w:r>
      <w:r w:rsidR="00665271" w:rsidRPr="00472F21">
        <w:rPr>
          <w:rFonts w:eastAsiaTheme="minorEastAsia" w:hint="eastAsia"/>
          <w:b/>
          <w:bCs/>
          <w:lang w:eastAsia="zh-CN"/>
        </w:rPr>
        <w:t>)</w:t>
      </w:r>
      <w:r w:rsidR="00665271" w:rsidRPr="00472F21">
        <w:rPr>
          <w:rFonts w:eastAsiaTheme="minorEastAsia"/>
          <w:b/>
          <w:bCs/>
          <w:lang w:eastAsia="zh-CN"/>
        </w:rPr>
        <w:t xml:space="preserve"> to perform </w:t>
      </w:r>
      <w:r w:rsidR="00665271" w:rsidRPr="00472F21">
        <w:rPr>
          <w:rFonts w:eastAsiaTheme="minorEastAsia" w:hint="eastAsia"/>
          <w:b/>
          <w:bCs/>
          <w:lang w:eastAsia="zh-CN"/>
        </w:rPr>
        <w:t>fall</w:t>
      </w:r>
      <w:r w:rsidR="00665271" w:rsidRPr="00472F21">
        <w:rPr>
          <w:rFonts w:eastAsiaTheme="minorEastAsia"/>
          <w:b/>
          <w:bCs/>
          <w:lang w:eastAsia="zh-CN"/>
        </w:rPr>
        <w:t xml:space="preserve">back operations on </w:t>
      </w:r>
      <w:r w:rsidR="00665271" w:rsidRPr="00472F21">
        <w:rPr>
          <w:rFonts w:eastAsiaTheme="minorEastAsia" w:hint="eastAsia"/>
          <w:b/>
          <w:bCs/>
          <w:lang w:eastAsia="zh-CN"/>
        </w:rPr>
        <w:t>should be taken into consideration.</w:t>
      </w:r>
    </w:p>
    <w:p w14:paraId="329E351E" w14:textId="77777777" w:rsidR="001E7476" w:rsidRDefault="001E7476" w:rsidP="00C13D2B">
      <w:pPr>
        <w:pStyle w:val="1"/>
        <w:spacing w:after="120"/>
        <w:jc w:val="both"/>
        <w:rPr>
          <w:lang w:val="en-US"/>
        </w:rPr>
      </w:pPr>
      <w:r>
        <w:rPr>
          <w:lang w:val="en-US"/>
        </w:rPr>
        <w:lastRenderedPageBreak/>
        <w:t>3. Conclusions</w:t>
      </w:r>
    </w:p>
    <w:p w14:paraId="2A3C7AF4" w14:textId="06A2B048" w:rsidR="00B308A2" w:rsidRPr="00250CDE" w:rsidRDefault="00B308A2" w:rsidP="00C13D2B">
      <w:pPr>
        <w:spacing w:line="276" w:lineRule="auto"/>
        <w:rPr>
          <w:rFonts w:ascii="Times New Roman" w:eastAsia="宋体" w:hAnsi="Times New Roman"/>
          <w:lang w:val="x-none"/>
        </w:rPr>
      </w:pPr>
      <w:r w:rsidRPr="00250CDE">
        <w:rPr>
          <w:rFonts w:ascii="Times New Roman" w:eastAsia="宋体" w:hAnsi="Times New Roman"/>
          <w:lang w:val="x-none"/>
        </w:rPr>
        <w:t xml:space="preserve">In this contribution, we discussed the issues related to </w:t>
      </w:r>
      <w:r w:rsidR="00732703" w:rsidRPr="00CF7D77">
        <w:rPr>
          <w:rFonts w:ascii="Times New Roman" w:eastAsiaTheme="minorEastAsia" w:hAnsi="Times New Roman"/>
        </w:rPr>
        <w:t>CB-Msg3</w:t>
      </w:r>
      <w:r w:rsidR="00732703">
        <w:rPr>
          <w:rFonts w:ascii="Times New Roman" w:eastAsiaTheme="minorEastAsia" w:hAnsi="Times New Roman" w:hint="eastAsia"/>
        </w:rPr>
        <w:t xml:space="preserve"> </w:t>
      </w:r>
      <w:r w:rsidR="00732703">
        <w:rPr>
          <w:rFonts w:ascii="Times New Roman" w:eastAsiaTheme="minorEastAsia" w:hAnsi="Times New Roman"/>
        </w:rPr>
        <w:t>mechanism</w:t>
      </w:r>
      <w:r w:rsidRPr="00250CDE">
        <w:rPr>
          <w:rFonts w:ascii="Times New Roman" w:eastAsia="Calibri" w:hAnsi="Times New Roman"/>
          <w:bCs/>
          <w:lang w:val="en-US"/>
        </w:rPr>
        <w:t xml:space="preserve">. </w:t>
      </w:r>
      <w:r w:rsidRPr="00250CDE">
        <w:rPr>
          <w:rFonts w:ascii="Times New Roman" w:eastAsia="宋体" w:hAnsi="Times New Roman"/>
          <w:lang w:val="x-none"/>
        </w:rPr>
        <w:t>Based on the discussion, the following proposals are concluded:</w:t>
      </w:r>
    </w:p>
    <w:p w14:paraId="5DDBD078" w14:textId="7785C525" w:rsidR="00816984" w:rsidRPr="00732703" w:rsidRDefault="00816984" w:rsidP="00816984">
      <w:pPr>
        <w:pStyle w:val="B1"/>
        <w:spacing w:after="120"/>
        <w:ind w:left="0" w:firstLine="0"/>
        <w:jc w:val="both"/>
        <w:rPr>
          <w:rFonts w:eastAsiaTheme="minorEastAsia"/>
          <w:bCs/>
          <w:lang w:val="en-US" w:eastAsia="zh-CN"/>
        </w:rPr>
      </w:pPr>
      <w:r w:rsidRPr="00B57AAA">
        <w:rPr>
          <w:rFonts w:eastAsia="Times New Roman"/>
          <w:b/>
          <w:bCs/>
          <w:lang w:eastAsia="zh-CN"/>
        </w:rPr>
        <w:t>P</w:t>
      </w:r>
      <w:r>
        <w:rPr>
          <w:rFonts w:eastAsiaTheme="minorEastAsia" w:hint="eastAsia"/>
          <w:b/>
          <w:bCs/>
          <w:lang w:eastAsia="zh-CN"/>
        </w:rPr>
        <w:t xml:space="preserve">roposal </w:t>
      </w:r>
      <w:r w:rsidR="00472F21">
        <w:rPr>
          <w:rFonts w:eastAsiaTheme="minorEastAsia" w:hint="eastAsia"/>
          <w:b/>
          <w:bCs/>
          <w:lang w:eastAsia="zh-CN"/>
        </w:rPr>
        <w:t>1</w:t>
      </w:r>
      <w:r w:rsidRPr="00B57AAA">
        <w:rPr>
          <w:rFonts w:ascii="宋体" w:eastAsia="宋体" w:hAnsi="宋体" w:cs="宋体" w:hint="eastAsia"/>
          <w:b/>
          <w:bCs/>
          <w:lang w:eastAsia="zh-CN"/>
        </w:rPr>
        <w:t>：</w:t>
      </w:r>
      <w:r w:rsidRPr="00B57AAA">
        <w:rPr>
          <w:rFonts w:eastAsia="Times New Roman"/>
          <w:b/>
          <w:bCs/>
          <w:lang w:eastAsia="zh-CN"/>
        </w:rPr>
        <w:t xml:space="preserve">A common maximum TBS </w:t>
      </w:r>
      <w:r>
        <w:rPr>
          <w:rFonts w:eastAsiaTheme="minorEastAsia" w:hint="eastAsia"/>
          <w:b/>
          <w:bCs/>
          <w:lang w:eastAsia="zh-CN"/>
        </w:rPr>
        <w:t>should</w:t>
      </w:r>
      <w:r w:rsidRPr="00B57AAA">
        <w:rPr>
          <w:rFonts w:eastAsia="Times New Roman"/>
          <w:b/>
          <w:bCs/>
          <w:lang w:eastAsia="zh-CN"/>
        </w:rPr>
        <w:t xml:space="preserve"> be configured for different CE levels.</w:t>
      </w:r>
    </w:p>
    <w:p w14:paraId="192D97B6" w14:textId="2B664370" w:rsidR="004427FD" w:rsidRPr="00732703" w:rsidRDefault="004427FD" w:rsidP="004427FD">
      <w:pPr>
        <w:pStyle w:val="B1"/>
        <w:spacing w:after="120"/>
        <w:ind w:left="0" w:firstLine="0"/>
        <w:jc w:val="both"/>
        <w:rPr>
          <w:rFonts w:eastAsiaTheme="minorEastAsia"/>
          <w:bCs/>
          <w:lang w:val="en-US" w:eastAsia="zh-CN"/>
        </w:rPr>
      </w:pPr>
      <w:r w:rsidRPr="00B57AAA">
        <w:rPr>
          <w:rFonts w:eastAsia="Times New Roman"/>
          <w:b/>
          <w:bCs/>
          <w:lang w:eastAsia="zh-CN"/>
        </w:rPr>
        <w:t>P</w:t>
      </w:r>
      <w:r>
        <w:rPr>
          <w:rFonts w:eastAsiaTheme="minorEastAsia" w:hint="eastAsia"/>
          <w:b/>
          <w:bCs/>
          <w:lang w:eastAsia="zh-CN"/>
        </w:rPr>
        <w:t>roposal 2</w:t>
      </w:r>
      <w:r w:rsidRPr="00B57AAA">
        <w:rPr>
          <w:rFonts w:eastAsia="Times New Roman"/>
          <w:b/>
          <w:bCs/>
          <w:lang w:eastAsia="zh-CN"/>
        </w:rPr>
        <w:t>: It is preferred to have multiple PDCCH monitoring windows</w:t>
      </w:r>
      <w:r>
        <w:rPr>
          <w:rFonts w:eastAsia="Times New Roman"/>
          <w:b/>
          <w:bCs/>
          <w:lang w:eastAsia="zh-CN"/>
        </w:rPr>
        <w:t xml:space="preserve"> </w:t>
      </w:r>
      <w:r w:rsidR="004D2614">
        <w:rPr>
          <w:rFonts w:eastAsia="Times New Roman"/>
          <w:b/>
          <w:bCs/>
          <w:lang w:eastAsia="zh-CN"/>
        </w:rPr>
        <w:t xml:space="preserve">and </w:t>
      </w:r>
      <w:r w:rsidR="00CB6144">
        <w:rPr>
          <w:rFonts w:eastAsia="Times New Roman"/>
          <w:b/>
          <w:bCs/>
          <w:lang w:eastAsia="zh-CN"/>
        </w:rPr>
        <w:t xml:space="preserve">the </w:t>
      </w:r>
      <w:r>
        <w:rPr>
          <w:rFonts w:eastAsia="Times New Roman"/>
          <w:b/>
          <w:bCs/>
          <w:lang w:eastAsia="zh-CN"/>
        </w:rPr>
        <w:t>window will be restarted after sending every replica</w:t>
      </w:r>
      <w:r w:rsidRPr="00B57AAA">
        <w:rPr>
          <w:rFonts w:eastAsia="Times New Roman"/>
          <w:b/>
          <w:bCs/>
          <w:lang w:eastAsia="zh-CN"/>
        </w:rPr>
        <w:t>.</w:t>
      </w:r>
    </w:p>
    <w:p w14:paraId="622D76CA" w14:textId="2F605FA5" w:rsidR="004427FD" w:rsidRDefault="004427FD" w:rsidP="00472F21">
      <w:pPr>
        <w:pStyle w:val="B1"/>
        <w:spacing w:after="120"/>
        <w:ind w:left="0" w:firstLine="0"/>
        <w:jc w:val="both"/>
        <w:rPr>
          <w:rFonts w:eastAsiaTheme="minorEastAsia"/>
          <w:b/>
          <w:bCs/>
          <w:lang w:eastAsia="zh-CN"/>
        </w:rPr>
      </w:pPr>
      <w:r w:rsidRPr="00B57AAA">
        <w:rPr>
          <w:rFonts w:eastAsia="Times New Roman"/>
          <w:b/>
          <w:bCs/>
          <w:lang w:eastAsia="zh-CN"/>
        </w:rPr>
        <w:t>P</w:t>
      </w:r>
      <w:r w:rsidRPr="00B57AAA">
        <w:rPr>
          <w:rFonts w:eastAsia="Times New Roman" w:hint="eastAsia"/>
          <w:b/>
          <w:bCs/>
          <w:lang w:eastAsia="zh-CN"/>
        </w:rPr>
        <w:t xml:space="preserve">roposal </w:t>
      </w:r>
      <w:r>
        <w:rPr>
          <w:rFonts w:eastAsiaTheme="minorEastAsia" w:hint="eastAsia"/>
          <w:b/>
          <w:bCs/>
          <w:lang w:eastAsia="zh-CN"/>
        </w:rPr>
        <w:t>3</w:t>
      </w:r>
      <w:r w:rsidRPr="00B57AAA">
        <w:rPr>
          <w:rFonts w:eastAsia="Times New Roman" w:hint="eastAsia"/>
          <w:b/>
          <w:bCs/>
          <w:lang w:eastAsia="zh-CN"/>
        </w:rPr>
        <w:t xml:space="preserve">: The </w:t>
      </w:r>
      <w:r w:rsidRPr="00B57AAA">
        <w:rPr>
          <w:rFonts w:eastAsia="Times New Roman"/>
          <w:b/>
          <w:bCs/>
          <w:lang w:eastAsia="zh-CN"/>
        </w:rPr>
        <w:t>DSA CB-Msg3</w:t>
      </w:r>
      <w:r>
        <w:rPr>
          <w:rFonts w:eastAsiaTheme="minorEastAsia" w:hint="eastAsia"/>
          <w:b/>
          <w:bCs/>
          <w:lang w:eastAsia="zh-CN"/>
        </w:rPr>
        <w:t xml:space="preserve"> </w:t>
      </w:r>
      <w:r w:rsidRPr="00B57AAA">
        <w:rPr>
          <w:rFonts w:eastAsia="Times New Roman"/>
          <w:b/>
          <w:bCs/>
          <w:lang w:eastAsia="zh-CN"/>
        </w:rPr>
        <w:t>time window</w:t>
      </w:r>
      <w:r w:rsidRPr="00B57AAA">
        <w:rPr>
          <w:rFonts w:eastAsia="Times New Roman" w:hint="eastAsia"/>
          <w:b/>
          <w:bCs/>
          <w:lang w:eastAsia="zh-CN"/>
        </w:rPr>
        <w:t xml:space="preserve"> </w:t>
      </w:r>
      <w:r>
        <w:rPr>
          <w:rFonts w:eastAsiaTheme="minorEastAsia" w:hint="eastAsia"/>
          <w:b/>
          <w:bCs/>
          <w:lang w:eastAsia="zh-CN"/>
        </w:rPr>
        <w:t>can</w:t>
      </w:r>
      <w:r w:rsidRPr="00B57AAA">
        <w:rPr>
          <w:rFonts w:eastAsia="Times New Roman" w:hint="eastAsia"/>
          <w:b/>
          <w:bCs/>
          <w:lang w:eastAsia="zh-CN"/>
        </w:rPr>
        <w:t xml:space="preserve"> be </w:t>
      </w:r>
      <w:r>
        <w:rPr>
          <w:rFonts w:eastAsia="Times New Roman"/>
          <w:b/>
          <w:bCs/>
          <w:lang w:eastAsia="zh-CN"/>
        </w:rPr>
        <w:t xml:space="preserve">mapped to </w:t>
      </w:r>
      <w:r>
        <w:rPr>
          <w:rFonts w:eastAsiaTheme="minorEastAsia" w:hint="eastAsia"/>
          <w:b/>
          <w:bCs/>
          <w:lang w:eastAsia="zh-CN"/>
        </w:rPr>
        <w:t>the</w:t>
      </w:r>
      <w:r w:rsidRPr="00B57AAA">
        <w:rPr>
          <w:rFonts w:eastAsia="Times New Roman" w:hint="eastAsia"/>
          <w:b/>
          <w:bCs/>
          <w:lang w:eastAsia="zh-CN"/>
        </w:rPr>
        <w:t xml:space="preserve"> CB-MSG3 resource.</w:t>
      </w:r>
    </w:p>
    <w:p w14:paraId="6BB9D58D" w14:textId="77777777" w:rsidR="004427FD" w:rsidRDefault="004427FD" w:rsidP="004427FD">
      <w:pPr>
        <w:pStyle w:val="B1"/>
        <w:spacing w:after="120"/>
        <w:ind w:leftChars="-16" w:left="252"/>
        <w:jc w:val="both"/>
        <w:rPr>
          <w:rFonts w:eastAsiaTheme="minorEastAsia"/>
          <w:b/>
          <w:bCs/>
          <w:lang w:eastAsia="zh-CN"/>
        </w:rPr>
      </w:pPr>
      <w:r w:rsidRPr="00B57AAA">
        <w:rPr>
          <w:rFonts w:eastAsia="Times New Roman"/>
          <w:b/>
          <w:bCs/>
          <w:lang w:eastAsia="zh-CN"/>
        </w:rPr>
        <w:t>P</w:t>
      </w:r>
      <w:r w:rsidRPr="00B57AAA">
        <w:rPr>
          <w:rFonts w:eastAsia="Times New Roman" w:hint="eastAsia"/>
          <w:b/>
          <w:bCs/>
          <w:lang w:eastAsia="zh-CN"/>
        </w:rPr>
        <w:t xml:space="preserve">roposal </w:t>
      </w:r>
      <w:r>
        <w:rPr>
          <w:rFonts w:eastAsiaTheme="minorEastAsia" w:hint="eastAsia"/>
          <w:b/>
          <w:bCs/>
          <w:lang w:eastAsia="zh-CN"/>
        </w:rPr>
        <w:t>4a</w:t>
      </w:r>
      <w:r w:rsidRPr="00B57AAA">
        <w:rPr>
          <w:rFonts w:eastAsia="Times New Roman"/>
          <w:b/>
          <w:bCs/>
          <w:lang w:eastAsia="zh-CN"/>
        </w:rPr>
        <w:t>: It is suggested to</w:t>
      </w:r>
      <w:r>
        <w:rPr>
          <w:rFonts w:eastAsiaTheme="minorEastAsia" w:hint="eastAsia"/>
          <w:b/>
          <w:bCs/>
          <w:lang w:eastAsia="zh-CN"/>
        </w:rPr>
        <w:t xml:space="preserve"> use</w:t>
      </w:r>
      <w:r w:rsidRPr="00B57AAA">
        <w:rPr>
          <w:rFonts w:eastAsia="Times New Roman"/>
          <w:b/>
          <w:bCs/>
          <w:lang w:eastAsia="zh-CN"/>
        </w:rPr>
        <w:t xml:space="preserve"> </w:t>
      </w:r>
      <w:r>
        <w:rPr>
          <w:rFonts w:eastAsiaTheme="minorEastAsia" w:hint="eastAsia"/>
          <w:b/>
          <w:bCs/>
          <w:lang w:eastAsia="zh-CN"/>
        </w:rPr>
        <w:t>on</w:t>
      </w:r>
      <w:r w:rsidRPr="00AE02FA">
        <w:rPr>
          <w:rFonts w:eastAsia="Times New Roman" w:hint="eastAsia"/>
          <w:b/>
          <w:bCs/>
          <w:lang w:eastAsia="zh-CN"/>
        </w:rPr>
        <w:t xml:space="preserve">e </w:t>
      </w:r>
      <w:r w:rsidRPr="00AE02FA">
        <w:rPr>
          <w:rFonts w:eastAsia="Times New Roman"/>
          <w:b/>
          <w:bCs/>
          <w:lang w:eastAsia="zh-CN"/>
        </w:rPr>
        <w:t>common</w:t>
      </w:r>
      <w:r w:rsidRPr="00B57AAA">
        <w:rPr>
          <w:rFonts w:eastAsia="Times New Roman"/>
          <w:b/>
          <w:bCs/>
          <w:lang w:eastAsia="zh-CN"/>
        </w:rPr>
        <w:t xml:space="preserve"> RNTI.</w:t>
      </w:r>
    </w:p>
    <w:p w14:paraId="5342699F" w14:textId="77777777" w:rsidR="004427FD" w:rsidRPr="00DB6C6E" w:rsidRDefault="004427FD" w:rsidP="004427FD">
      <w:pPr>
        <w:pStyle w:val="B1"/>
        <w:spacing w:after="120"/>
        <w:ind w:leftChars="-16" w:left="252"/>
        <w:jc w:val="both"/>
        <w:rPr>
          <w:rFonts w:eastAsiaTheme="minorEastAsia"/>
          <w:bCs/>
          <w:lang w:val="en-US" w:eastAsia="zh-CN"/>
        </w:rPr>
      </w:pPr>
      <w:r w:rsidRPr="00B57AAA">
        <w:rPr>
          <w:rFonts w:eastAsia="Times New Roman"/>
          <w:b/>
          <w:bCs/>
          <w:lang w:eastAsia="zh-CN"/>
        </w:rPr>
        <w:t>P</w:t>
      </w:r>
      <w:r w:rsidRPr="00B57AAA">
        <w:rPr>
          <w:rFonts w:eastAsia="Times New Roman" w:hint="eastAsia"/>
          <w:b/>
          <w:bCs/>
          <w:lang w:eastAsia="zh-CN"/>
        </w:rPr>
        <w:t xml:space="preserve">roposal </w:t>
      </w:r>
      <w:r>
        <w:rPr>
          <w:rFonts w:eastAsiaTheme="minorEastAsia" w:hint="eastAsia"/>
          <w:b/>
          <w:bCs/>
          <w:lang w:eastAsia="zh-CN"/>
        </w:rPr>
        <w:t>4b</w:t>
      </w:r>
      <w:r w:rsidRPr="00B57AAA">
        <w:rPr>
          <w:rFonts w:eastAsia="Times New Roman"/>
          <w:b/>
          <w:bCs/>
          <w:lang w:eastAsia="zh-CN"/>
        </w:rPr>
        <w:t>:</w:t>
      </w:r>
      <w:r>
        <w:rPr>
          <w:rFonts w:eastAsiaTheme="minorEastAsia" w:hint="eastAsia"/>
          <w:b/>
          <w:bCs/>
          <w:lang w:eastAsia="zh-CN"/>
        </w:rPr>
        <w:t xml:space="preserve"> The common RNTI can be calculated based on the transmission resource of CN-MSG3.</w:t>
      </w:r>
    </w:p>
    <w:p w14:paraId="6D809E96" w14:textId="03E402B0" w:rsidR="00FB70C3" w:rsidRPr="004427FD" w:rsidRDefault="00FB70C3" w:rsidP="00FB70C3">
      <w:pPr>
        <w:pStyle w:val="B1"/>
        <w:ind w:left="0" w:firstLine="0"/>
        <w:jc w:val="both"/>
        <w:rPr>
          <w:b/>
          <w:bCs/>
          <w:lang w:val="en-US" w:eastAsia="zh-CN"/>
        </w:rPr>
      </w:pPr>
      <w:r w:rsidRPr="004427FD">
        <w:rPr>
          <w:rFonts w:hint="eastAsia"/>
          <w:b/>
          <w:bCs/>
          <w:lang w:val="en-US" w:eastAsia="zh-CN"/>
        </w:rPr>
        <w:t xml:space="preserve">Proposal 5: The Msg4 contains </w:t>
      </w:r>
      <w:r w:rsidRPr="004427FD">
        <w:rPr>
          <w:b/>
          <w:bCs/>
          <w:lang w:val="en-US" w:eastAsia="zh-CN"/>
        </w:rPr>
        <w:t xml:space="preserve">at least one or more </w:t>
      </w:r>
      <w:r w:rsidRPr="00FB70C3">
        <w:rPr>
          <w:b/>
          <w:bCs/>
          <w:lang w:val="en-US" w:eastAsia="zh-CN"/>
        </w:rPr>
        <w:t>MAC subPDUs</w:t>
      </w:r>
      <w:r w:rsidRPr="00FB70C3">
        <w:rPr>
          <w:rFonts w:hint="eastAsia"/>
          <w:b/>
          <w:bCs/>
          <w:lang w:val="en-US" w:eastAsia="zh-CN"/>
        </w:rPr>
        <w:t>:</w:t>
      </w:r>
      <w:r w:rsidRPr="004427FD">
        <w:rPr>
          <w:b/>
          <w:bCs/>
          <w:lang w:val="en-US" w:eastAsia="zh-CN"/>
        </w:rPr>
        <w:t xml:space="preserve"> </w:t>
      </w:r>
      <w:r w:rsidRPr="00FB70C3">
        <w:rPr>
          <w:b/>
          <w:bCs/>
          <w:lang w:val="en-US" w:eastAsia="zh-CN"/>
        </w:rPr>
        <w:t>Backoff Indicator</w:t>
      </w:r>
      <w:r w:rsidRPr="00FB70C3">
        <w:rPr>
          <w:rFonts w:hint="eastAsia"/>
          <w:b/>
          <w:bCs/>
          <w:lang w:val="en-US" w:eastAsia="zh-CN"/>
        </w:rPr>
        <w:t xml:space="preserve">, </w:t>
      </w:r>
      <w:r w:rsidRPr="00FB70C3">
        <w:rPr>
          <w:b/>
          <w:bCs/>
          <w:lang w:val="en-US" w:eastAsia="zh-CN"/>
        </w:rPr>
        <w:t>fallbackRAR</w:t>
      </w:r>
      <w:r w:rsidRPr="004427FD">
        <w:rPr>
          <w:rFonts w:hint="eastAsia"/>
          <w:b/>
          <w:bCs/>
          <w:lang w:val="en-US" w:eastAsia="zh-CN"/>
        </w:rPr>
        <w:t xml:space="preserve">, </w:t>
      </w:r>
      <w:r w:rsidRPr="00FB70C3">
        <w:rPr>
          <w:b/>
          <w:bCs/>
          <w:lang w:val="en-US" w:eastAsia="zh-CN"/>
        </w:rPr>
        <w:t>successRAR</w:t>
      </w:r>
      <w:r w:rsidRPr="00FB70C3">
        <w:rPr>
          <w:rFonts w:hint="eastAsia"/>
          <w:b/>
          <w:bCs/>
          <w:lang w:val="en-US" w:eastAsia="zh-CN"/>
        </w:rPr>
        <w:t xml:space="preserve"> and </w:t>
      </w:r>
      <w:r w:rsidRPr="00FB70C3">
        <w:rPr>
          <w:b/>
          <w:bCs/>
          <w:lang w:val="en-US" w:eastAsia="zh-CN"/>
        </w:rPr>
        <w:t>optionally padding</w:t>
      </w:r>
      <w:r w:rsidRPr="00FB70C3">
        <w:rPr>
          <w:rFonts w:hint="eastAsia"/>
          <w:b/>
          <w:bCs/>
          <w:lang w:val="en-US" w:eastAsia="zh-CN"/>
        </w:rPr>
        <w:t>.</w:t>
      </w:r>
    </w:p>
    <w:p w14:paraId="79429DA9" w14:textId="77777777" w:rsidR="006D5949" w:rsidRPr="00472F21" w:rsidRDefault="006D5949" w:rsidP="006D5949">
      <w:pPr>
        <w:pStyle w:val="B1"/>
        <w:spacing w:after="120"/>
        <w:ind w:left="0" w:firstLine="0"/>
        <w:jc w:val="both"/>
        <w:rPr>
          <w:rFonts w:eastAsiaTheme="minorEastAsia"/>
          <w:b/>
          <w:bCs/>
          <w:lang w:eastAsia="zh-CN"/>
        </w:rPr>
      </w:pPr>
      <w:r w:rsidRPr="00472F21">
        <w:rPr>
          <w:rFonts w:eastAsiaTheme="minorEastAsia"/>
          <w:b/>
          <w:bCs/>
          <w:lang w:eastAsia="zh-CN"/>
        </w:rPr>
        <w:t>P</w:t>
      </w:r>
      <w:r w:rsidRPr="00472F21">
        <w:rPr>
          <w:rFonts w:eastAsiaTheme="minorEastAsia" w:hint="eastAsia"/>
          <w:b/>
          <w:bCs/>
          <w:lang w:eastAsia="zh-CN"/>
        </w:rPr>
        <w:t xml:space="preserve">roposal 6: For MSG4 transmission, </w:t>
      </w:r>
      <w:r>
        <w:rPr>
          <w:rFonts w:eastAsiaTheme="minorEastAsia" w:hint="eastAsia"/>
          <w:b/>
          <w:bCs/>
          <w:lang w:eastAsia="zh-CN"/>
        </w:rPr>
        <w:t>it is suggested to</w:t>
      </w:r>
      <w:r w:rsidRPr="00472F21">
        <w:rPr>
          <w:rFonts w:hint="eastAsia"/>
          <w:b/>
          <w:bCs/>
          <w:lang w:val="en-US" w:eastAsia="zh-CN"/>
        </w:rPr>
        <w:t xml:space="preserve"> </w:t>
      </w:r>
      <w:r w:rsidRPr="00472F21">
        <w:rPr>
          <w:b/>
          <w:bCs/>
          <w:lang w:val="en-US"/>
        </w:rPr>
        <w:t>transmit the contention resolution indication</w:t>
      </w:r>
      <w:r w:rsidRPr="00472F21">
        <w:rPr>
          <w:rFonts w:hint="eastAsia"/>
          <w:b/>
          <w:bCs/>
          <w:lang w:val="en-US" w:eastAsia="zh-CN"/>
        </w:rPr>
        <w:t xml:space="preserve"> </w:t>
      </w:r>
      <w:r w:rsidRPr="00472F21">
        <w:rPr>
          <w:b/>
          <w:bCs/>
          <w:lang w:val="en-US" w:eastAsia="zh-CN"/>
        </w:rPr>
        <w:t>separately</w:t>
      </w:r>
      <w:r w:rsidRPr="00472F21">
        <w:rPr>
          <w:rFonts w:hint="eastAsia"/>
          <w:b/>
          <w:bCs/>
          <w:lang w:val="en-US" w:eastAsia="zh-CN"/>
        </w:rPr>
        <w:t xml:space="preserve"> and </w:t>
      </w:r>
      <w:r w:rsidRPr="00472F21">
        <w:rPr>
          <w:b/>
          <w:bCs/>
          <w:lang w:val="en-US" w:eastAsia="zh-CN"/>
        </w:rPr>
        <w:t>followed by subsequent</w:t>
      </w:r>
      <w:r w:rsidRPr="00472F21">
        <w:rPr>
          <w:rFonts w:hint="eastAsia"/>
          <w:b/>
          <w:bCs/>
          <w:lang w:val="en-US" w:eastAsia="zh-CN"/>
        </w:rPr>
        <w:t xml:space="preserve"> </w:t>
      </w:r>
      <w:r w:rsidRPr="00472F21">
        <w:rPr>
          <w:b/>
          <w:bCs/>
          <w:lang w:val="en-US"/>
        </w:rPr>
        <w:t>RRC message</w:t>
      </w:r>
      <w:r w:rsidRPr="00472F21">
        <w:rPr>
          <w:rFonts w:hint="eastAsia"/>
          <w:b/>
          <w:bCs/>
          <w:lang w:val="en-US" w:eastAsia="zh-CN"/>
        </w:rPr>
        <w:t>, if needed</w:t>
      </w:r>
      <w:r w:rsidRPr="00472F21">
        <w:rPr>
          <w:b/>
          <w:bCs/>
          <w:lang w:val="en-US" w:eastAsia="zh-CN"/>
        </w:rPr>
        <w:t>.</w:t>
      </w:r>
    </w:p>
    <w:p w14:paraId="09B05B64" w14:textId="77777777" w:rsidR="00472F21" w:rsidRPr="00472F21" w:rsidRDefault="00472F21" w:rsidP="00472F21">
      <w:pPr>
        <w:pStyle w:val="B1"/>
        <w:spacing w:after="120"/>
        <w:ind w:left="0" w:firstLine="0"/>
        <w:jc w:val="both"/>
        <w:rPr>
          <w:rFonts w:eastAsiaTheme="minorEastAsia"/>
          <w:b/>
          <w:bCs/>
          <w:lang w:eastAsia="zh-CN"/>
        </w:rPr>
      </w:pPr>
      <w:r w:rsidRPr="00472F21">
        <w:rPr>
          <w:rFonts w:eastAsiaTheme="minorEastAsia"/>
          <w:b/>
          <w:bCs/>
          <w:lang w:eastAsia="zh-CN"/>
        </w:rPr>
        <w:t>P</w:t>
      </w:r>
      <w:r w:rsidRPr="00472F21">
        <w:rPr>
          <w:rFonts w:eastAsiaTheme="minorEastAsia" w:hint="eastAsia"/>
          <w:b/>
          <w:bCs/>
          <w:lang w:eastAsia="zh-CN"/>
        </w:rPr>
        <w:t xml:space="preserve">roposal 7: For </w:t>
      </w:r>
      <w:r w:rsidRPr="00472F21">
        <w:rPr>
          <w:b/>
          <w:bCs/>
          <w:lang w:eastAsia="ko-KR"/>
        </w:rPr>
        <w:t xml:space="preserve">success </w:t>
      </w:r>
      <w:r w:rsidRPr="00472F21">
        <w:rPr>
          <w:rFonts w:hint="eastAsia"/>
          <w:b/>
          <w:bCs/>
          <w:lang w:eastAsia="zh-CN"/>
        </w:rPr>
        <w:t>R</w:t>
      </w:r>
      <w:r w:rsidRPr="00472F21">
        <w:rPr>
          <w:b/>
          <w:bCs/>
          <w:lang w:eastAsia="ko-KR"/>
        </w:rPr>
        <w:t>AR</w:t>
      </w:r>
      <w:r w:rsidRPr="00472F21">
        <w:rPr>
          <w:rFonts w:hint="eastAsia"/>
          <w:b/>
          <w:bCs/>
          <w:lang w:eastAsia="zh-CN"/>
        </w:rPr>
        <w:t>, if the field C-RNTI is present, it indicates that there is subsequent RRC message and/or DL data.</w:t>
      </w:r>
    </w:p>
    <w:p w14:paraId="54BC4EF2" w14:textId="73889C4F" w:rsidR="00472F21" w:rsidRPr="00472F21" w:rsidRDefault="00472F21" w:rsidP="00E35749">
      <w:pPr>
        <w:pStyle w:val="B1"/>
        <w:spacing w:after="120"/>
        <w:ind w:left="0" w:firstLine="0"/>
        <w:jc w:val="both"/>
        <w:rPr>
          <w:rFonts w:eastAsiaTheme="minorEastAsia"/>
          <w:b/>
          <w:bCs/>
          <w:lang w:eastAsia="zh-CN"/>
        </w:rPr>
      </w:pPr>
      <w:r w:rsidRPr="00472F21">
        <w:rPr>
          <w:rFonts w:eastAsiaTheme="minorEastAsia" w:hint="eastAsia"/>
          <w:b/>
          <w:bCs/>
          <w:lang w:eastAsia="zh-CN"/>
        </w:rPr>
        <w:t xml:space="preserve">Proposal 8: For </w:t>
      </w:r>
      <w:r w:rsidRPr="00472F21">
        <w:rPr>
          <w:rFonts w:hint="eastAsia"/>
          <w:b/>
          <w:bCs/>
          <w:lang w:eastAsia="zh-CN"/>
        </w:rPr>
        <w:t>fallback</w:t>
      </w:r>
      <w:r w:rsidRPr="00472F21">
        <w:rPr>
          <w:b/>
          <w:bCs/>
          <w:lang w:eastAsia="ko-KR"/>
        </w:rPr>
        <w:t xml:space="preserve"> </w:t>
      </w:r>
      <w:r w:rsidRPr="00472F21">
        <w:rPr>
          <w:rFonts w:hint="eastAsia"/>
          <w:b/>
          <w:bCs/>
          <w:lang w:eastAsia="zh-CN"/>
        </w:rPr>
        <w:t>R</w:t>
      </w:r>
      <w:r w:rsidRPr="00472F21">
        <w:rPr>
          <w:b/>
          <w:bCs/>
          <w:lang w:eastAsia="ko-KR"/>
        </w:rPr>
        <w:t>AR</w:t>
      </w:r>
      <w:r w:rsidRPr="00472F21">
        <w:rPr>
          <w:rFonts w:eastAsiaTheme="minorEastAsia" w:hint="eastAsia"/>
          <w:b/>
          <w:bCs/>
          <w:lang w:eastAsia="zh-CN"/>
        </w:rPr>
        <w:t>, t</w:t>
      </w:r>
      <w:r w:rsidRPr="00472F21">
        <w:rPr>
          <w:rFonts w:eastAsiaTheme="minorEastAsia"/>
          <w:b/>
          <w:bCs/>
          <w:lang w:eastAsia="zh-CN"/>
        </w:rPr>
        <w:t xml:space="preserve">he issue of distinguishing which </w:t>
      </w:r>
      <w:r w:rsidRPr="00472F21">
        <w:rPr>
          <w:rFonts w:eastAsiaTheme="minorEastAsia" w:hint="eastAsia"/>
          <w:b/>
          <w:bCs/>
          <w:lang w:eastAsia="zh-CN"/>
        </w:rPr>
        <w:t>UE(</w:t>
      </w:r>
      <w:r w:rsidRPr="00472F21">
        <w:rPr>
          <w:rFonts w:eastAsiaTheme="minorEastAsia"/>
          <w:b/>
          <w:bCs/>
          <w:lang w:eastAsia="zh-CN"/>
        </w:rPr>
        <w:t>s</w:t>
      </w:r>
      <w:r w:rsidRPr="00472F21">
        <w:rPr>
          <w:rFonts w:eastAsiaTheme="minorEastAsia" w:hint="eastAsia"/>
          <w:b/>
          <w:bCs/>
          <w:lang w:eastAsia="zh-CN"/>
        </w:rPr>
        <w:t>)</w:t>
      </w:r>
      <w:r w:rsidRPr="00472F21">
        <w:rPr>
          <w:rFonts w:eastAsiaTheme="minorEastAsia"/>
          <w:b/>
          <w:bCs/>
          <w:lang w:eastAsia="zh-CN"/>
        </w:rPr>
        <w:t xml:space="preserve"> to perform </w:t>
      </w:r>
      <w:r w:rsidRPr="00472F21">
        <w:rPr>
          <w:rFonts w:eastAsiaTheme="minorEastAsia" w:hint="eastAsia"/>
          <w:b/>
          <w:bCs/>
          <w:lang w:eastAsia="zh-CN"/>
        </w:rPr>
        <w:t>fall</w:t>
      </w:r>
      <w:r w:rsidRPr="00472F21">
        <w:rPr>
          <w:rFonts w:eastAsiaTheme="minorEastAsia"/>
          <w:b/>
          <w:bCs/>
          <w:lang w:eastAsia="zh-CN"/>
        </w:rPr>
        <w:t xml:space="preserve">back operations on </w:t>
      </w:r>
      <w:r w:rsidRPr="00472F21">
        <w:rPr>
          <w:rFonts w:eastAsiaTheme="minorEastAsia" w:hint="eastAsia"/>
          <w:b/>
          <w:bCs/>
          <w:lang w:eastAsia="zh-CN"/>
        </w:rPr>
        <w:t>should be taken into consideration.</w:t>
      </w:r>
    </w:p>
    <w:p w14:paraId="0D9DA9E5" w14:textId="77777777" w:rsidR="001E7476" w:rsidRPr="00040AA3" w:rsidRDefault="001E7476" w:rsidP="00CC4B00">
      <w:pPr>
        <w:pStyle w:val="1"/>
        <w:jc w:val="both"/>
        <w:rPr>
          <w:lang w:val="en-US"/>
        </w:rPr>
      </w:pPr>
      <w:r>
        <w:rPr>
          <w:lang w:val="en-US"/>
        </w:rPr>
        <w:t>4</w:t>
      </w:r>
      <w:r w:rsidRPr="00040AA3">
        <w:rPr>
          <w:lang w:val="en-US"/>
        </w:rPr>
        <w:t xml:space="preserve">. References </w:t>
      </w:r>
    </w:p>
    <w:p w14:paraId="119F227A" w14:textId="74721440" w:rsidR="00EE051F" w:rsidRPr="00EE051F" w:rsidRDefault="001E7476" w:rsidP="00A62954">
      <w:pPr>
        <w:ind w:left="567" w:hanging="567"/>
        <w:rPr>
          <w:rFonts w:ascii="Times New Roman" w:hAnsi="Times New Roman"/>
        </w:rPr>
      </w:pPr>
      <w:r w:rsidRPr="00825BAF">
        <w:rPr>
          <w:rFonts w:ascii="Times New Roman" w:hAnsi="Times New Roman"/>
          <w:lang w:val="en-US"/>
        </w:rPr>
        <w:t>[1]</w:t>
      </w:r>
    </w:p>
    <w:p w14:paraId="310E6E49" w14:textId="18F7192D" w:rsidR="001E7476" w:rsidRPr="00825BAF" w:rsidRDefault="001E7476" w:rsidP="00CC4B00">
      <w:pPr>
        <w:ind w:left="567" w:hanging="567"/>
        <w:rPr>
          <w:rFonts w:ascii="Times New Roman" w:hAnsi="Times New Roman"/>
          <w:lang w:val="en-US"/>
        </w:rPr>
      </w:pPr>
    </w:p>
    <w:sectPr w:rsidR="001E7476" w:rsidRPr="00825BA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F014D" w14:textId="77777777" w:rsidR="008E78F7" w:rsidRDefault="008E78F7" w:rsidP="00A55683">
      <w:pPr>
        <w:spacing w:after="0"/>
      </w:pPr>
      <w:r>
        <w:separator/>
      </w:r>
    </w:p>
  </w:endnote>
  <w:endnote w:type="continuationSeparator" w:id="0">
    <w:p w14:paraId="79D9E171" w14:textId="77777777" w:rsidR="008E78F7" w:rsidRDefault="008E78F7"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FB47" w14:textId="77777777" w:rsidR="003A574E"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CCBE9" w14:textId="77777777" w:rsidR="008E78F7" w:rsidRDefault="008E78F7" w:rsidP="00A55683">
      <w:pPr>
        <w:spacing w:after="0"/>
      </w:pPr>
      <w:r>
        <w:separator/>
      </w:r>
    </w:p>
  </w:footnote>
  <w:footnote w:type="continuationSeparator" w:id="0">
    <w:p w14:paraId="2F2B70CA" w14:textId="77777777" w:rsidR="008E78F7" w:rsidRDefault="008E78F7"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4"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57301A"/>
    <w:multiLevelType w:val="hybridMultilevel"/>
    <w:tmpl w:val="2F6A3D60"/>
    <w:lvl w:ilvl="0" w:tplc="FFFFFFFF">
      <w:start w:val="1"/>
      <w:numFmt w:val="bullet"/>
      <w:lvlText w:val="-"/>
      <w:lvlJc w:val="left"/>
      <w:pPr>
        <w:ind w:left="840" w:hanging="440"/>
      </w:pPr>
      <w:rPr>
        <w:rFonts w:ascii="Times New Roman" w:eastAsia="宋体"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0" w15:restartNumberingAfterBreak="0">
    <w:nsid w:val="761E1C44"/>
    <w:multiLevelType w:val="hybridMultilevel"/>
    <w:tmpl w:val="F3C2F8AC"/>
    <w:lvl w:ilvl="0" w:tplc="FFFFFFFF">
      <w:start w:val="1"/>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928ED138">
      <w:start w:val="1"/>
      <w:numFmt w:val="bullet"/>
      <w:lvlText w:val="-"/>
      <w:lvlJc w:val="left"/>
      <w:pPr>
        <w:ind w:left="1280" w:hanging="44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16cid:durableId="140272157">
    <w:abstractNumId w:val="4"/>
  </w:num>
  <w:num w:numId="2" w16cid:durableId="1697079943">
    <w:abstractNumId w:val="5"/>
  </w:num>
  <w:num w:numId="3" w16cid:durableId="1947152808">
    <w:abstractNumId w:val="1"/>
  </w:num>
  <w:num w:numId="4" w16cid:durableId="1171333129">
    <w:abstractNumId w:val="6"/>
  </w:num>
  <w:num w:numId="5" w16cid:durableId="1016542277">
    <w:abstractNumId w:val="11"/>
  </w:num>
  <w:num w:numId="6" w16cid:durableId="1972595238">
    <w:abstractNumId w:val="0"/>
  </w:num>
  <w:num w:numId="7" w16cid:durableId="1829637308">
    <w:abstractNumId w:val="3"/>
  </w:num>
  <w:num w:numId="8" w16cid:durableId="53743229">
    <w:abstractNumId w:val="8"/>
  </w:num>
  <w:num w:numId="9" w16cid:durableId="1132405633">
    <w:abstractNumId w:val="2"/>
  </w:num>
  <w:num w:numId="10" w16cid:durableId="1835485320">
    <w:abstractNumId w:val="7"/>
  </w:num>
  <w:num w:numId="11" w16cid:durableId="914971469">
    <w:abstractNumId w:val="10"/>
  </w:num>
  <w:num w:numId="12" w16cid:durableId="7490792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oNotTrackMove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3C5"/>
    <w:rsid w:val="00011B42"/>
    <w:rsid w:val="000121DE"/>
    <w:rsid w:val="00017A53"/>
    <w:rsid w:val="000339A0"/>
    <w:rsid w:val="00033BD0"/>
    <w:rsid w:val="00034C02"/>
    <w:rsid w:val="00037D86"/>
    <w:rsid w:val="0004331F"/>
    <w:rsid w:val="000438A4"/>
    <w:rsid w:val="0004584A"/>
    <w:rsid w:val="000532D5"/>
    <w:rsid w:val="00061D5C"/>
    <w:rsid w:val="00062EA5"/>
    <w:rsid w:val="0007087B"/>
    <w:rsid w:val="000717B3"/>
    <w:rsid w:val="0007548D"/>
    <w:rsid w:val="00080BD6"/>
    <w:rsid w:val="00087145"/>
    <w:rsid w:val="000878B1"/>
    <w:rsid w:val="00093863"/>
    <w:rsid w:val="0009450F"/>
    <w:rsid w:val="000A00CB"/>
    <w:rsid w:val="000B4050"/>
    <w:rsid w:val="000B74E3"/>
    <w:rsid w:val="000C5024"/>
    <w:rsid w:val="000C5E8A"/>
    <w:rsid w:val="000D37D9"/>
    <w:rsid w:val="000D59EA"/>
    <w:rsid w:val="000D65A3"/>
    <w:rsid w:val="000D7D3D"/>
    <w:rsid w:val="000E000D"/>
    <w:rsid w:val="000E26ED"/>
    <w:rsid w:val="000E2C67"/>
    <w:rsid w:val="000E3DA9"/>
    <w:rsid w:val="000E46FC"/>
    <w:rsid w:val="000F3CA2"/>
    <w:rsid w:val="000F4A68"/>
    <w:rsid w:val="001154F6"/>
    <w:rsid w:val="001162ED"/>
    <w:rsid w:val="00117487"/>
    <w:rsid w:val="00117BBC"/>
    <w:rsid w:val="001209BE"/>
    <w:rsid w:val="00123CB6"/>
    <w:rsid w:val="00126956"/>
    <w:rsid w:val="00134641"/>
    <w:rsid w:val="00137178"/>
    <w:rsid w:val="00137299"/>
    <w:rsid w:val="00140C2A"/>
    <w:rsid w:val="00142238"/>
    <w:rsid w:val="00156A8A"/>
    <w:rsid w:val="00160741"/>
    <w:rsid w:val="001630C5"/>
    <w:rsid w:val="00163AED"/>
    <w:rsid w:val="00171F35"/>
    <w:rsid w:val="00183BDB"/>
    <w:rsid w:val="001956A8"/>
    <w:rsid w:val="00195854"/>
    <w:rsid w:val="00196D82"/>
    <w:rsid w:val="001A1512"/>
    <w:rsid w:val="001B5A5F"/>
    <w:rsid w:val="001B7A10"/>
    <w:rsid w:val="001C0294"/>
    <w:rsid w:val="001C6364"/>
    <w:rsid w:val="001D0374"/>
    <w:rsid w:val="001D4A89"/>
    <w:rsid w:val="001E3F7F"/>
    <w:rsid w:val="001E416F"/>
    <w:rsid w:val="001E4973"/>
    <w:rsid w:val="001E7476"/>
    <w:rsid w:val="001F1800"/>
    <w:rsid w:val="001F1EE7"/>
    <w:rsid w:val="001F2079"/>
    <w:rsid w:val="001F758E"/>
    <w:rsid w:val="00201728"/>
    <w:rsid w:val="0020677E"/>
    <w:rsid w:val="00211277"/>
    <w:rsid w:val="0021779D"/>
    <w:rsid w:val="00222BA9"/>
    <w:rsid w:val="0022694D"/>
    <w:rsid w:val="00235C42"/>
    <w:rsid w:val="00236C2C"/>
    <w:rsid w:val="002370CD"/>
    <w:rsid w:val="00241ADB"/>
    <w:rsid w:val="002452E9"/>
    <w:rsid w:val="00245A9D"/>
    <w:rsid w:val="00250CDE"/>
    <w:rsid w:val="00262CC6"/>
    <w:rsid w:val="00264D56"/>
    <w:rsid w:val="00275003"/>
    <w:rsid w:val="00286C3A"/>
    <w:rsid w:val="002975C2"/>
    <w:rsid w:val="002A2C54"/>
    <w:rsid w:val="002C385E"/>
    <w:rsid w:val="002C4805"/>
    <w:rsid w:val="002C774D"/>
    <w:rsid w:val="002E26D3"/>
    <w:rsid w:val="002E43E6"/>
    <w:rsid w:val="002E4E39"/>
    <w:rsid w:val="002F0347"/>
    <w:rsid w:val="002F0895"/>
    <w:rsid w:val="002F32F0"/>
    <w:rsid w:val="0030094D"/>
    <w:rsid w:val="00313E21"/>
    <w:rsid w:val="00317655"/>
    <w:rsid w:val="00317958"/>
    <w:rsid w:val="00333CDF"/>
    <w:rsid w:val="00340473"/>
    <w:rsid w:val="00344AB9"/>
    <w:rsid w:val="00345187"/>
    <w:rsid w:val="00354476"/>
    <w:rsid w:val="00363C4E"/>
    <w:rsid w:val="00364AAC"/>
    <w:rsid w:val="00375338"/>
    <w:rsid w:val="0039066D"/>
    <w:rsid w:val="00392D81"/>
    <w:rsid w:val="003A3CB5"/>
    <w:rsid w:val="003A574E"/>
    <w:rsid w:val="003A5AEB"/>
    <w:rsid w:val="003A6C34"/>
    <w:rsid w:val="003A6C38"/>
    <w:rsid w:val="003B7267"/>
    <w:rsid w:val="003C0ED8"/>
    <w:rsid w:val="003C58B1"/>
    <w:rsid w:val="003D15CC"/>
    <w:rsid w:val="003F3599"/>
    <w:rsid w:val="00401155"/>
    <w:rsid w:val="00403CE0"/>
    <w:rsid w:val="00405082"/>
    <w:rsid w:val="00420B69"/>
    <w:rsid w:val="00421374"/>
    <w:rsid w:val="00421749"/>
    <w:rsid w:val="004224F1"/>
    <w:rsid w:val="0043073D"/>
    <w:rsid w:val="00431B81"/>
    <w:rsid w:val="00437E5E"/>
    <w:rsid w:val="004408B0"/>
    <w:rsid w:val="004427FD"/>
    <w:rsid w:val="004562E8"/>
    <w:rsid w:val="00456C24"/>
    <w:rsid w:val="00472F21"/>
    <w:rsid w:val="00475317"/>
    <w:rsid w:val="00487821"/>
    <w:rsid w:val="00494392"/>
    <w:rsid w:val="00494D1E"/>
    <w:rsid w:val="0049564E"/>
    <w:rsid w:val="0049646B"/>
    <w:rsid w:val="004A02FC"/>
    <w:rsid w:val="004A0E72"/>
    <w:rsid w:val="004A3B60"/>
    <w:rsid w:val="004A45EF"/>
    <w:rsid w:val="004A5AE8"/>
    <w:rsid w:val="004B18F4"/>
    <w:rsid w:val="004B4E64"/>
    <w:rsid w:val="004B54C5"/>
    <w:rsid w:val="004D25FB"/>
    <w:rsid w:val="004D2614"/>
    <w:rsid w:val="004D58EA"/>
    <w:rsid w:val="004D61E2"/>
    <w:rsid w:val="004D7DE7"/>
    <w:rsid w:val="004E531E"/>
    <w:rsid w:val="004E5FCF"/>
    <w:rsid w:val="004F1C90"/>
    <w:rsid w:val="004F502A"/>
    <w:rsid w:val="004F6D2A"/>
    <w:rsid w:val="004F777A"/>
    <w:rsid w:val="00510F5B"/>
    <w:rsid w:val="00514127"/>
    <w:rsid w:val="00515415"/>
    <w:rsid w:val="00516F49"/>
    <w:rsid w:val="00520CD4"/>
    <w:rsid w:val="005210D4"/>
    <w:rsid w:val="005229B3"/>
    <w:rsid w:val="0053056A"/>
    <w:rsid w:val="00531ECF"/>
    <w:rsid w:val="005344CC"/>
    <w:rsid w:val="00540068"/>
    <w:rsid w:val="00547CED"/>
    <w:rsid w:val="005559A1"/>
    <w:rsid w:val="00555B5E"/>
    <w:rsid w:val="00560CEF"/>
    <w:rsid w:val="00567AF0"/>
    <w:rsid w:val="00571AB9"/>
    <w:rsid w:val="00585160"/>
    <w:rsid w:val="005856BF"/>
    <w:rsid w:val="0058651C"/>
    <w:rsid w:val="005A1031"/>
    <w:rsid w:val="005A1F1F"/>
    <w:rsid w:val="005B4C6C"/>
    <w:rsid w:val="005C2AE7"/>
    <w:rsid w:val="005C3BFA"/>
    <w:rsid w:val="005C429C"/>
    <w:rsid w:val="005C7239"/>
    <w:rsid w:val="005D4536"/>
    <w:rsid w:val="005D4B5B"/>
    <w:rsid w:val="005D70A6"/>
    <w:rsid w:val="005E00EA"/>
    <w:rsid w:val="005E078C"/>
    <w:rsid w:val="005E349F"/>
    <w:rsid w:val="00606A28"/>
    <w:rsid w:val="00607740"/>
    <w:rsid w:val="0061060F"/>
    <w:rsid w:val="00613474"/>
    <w:rsid w:val="006200BB"/>
    <w:rsid w:val="00621261"/>
    <w:rsid w:val="00621720"/>
    <w:rsid w:val="00641199"/>
    <w:rsid w:val="006413FB"/>
    <w:rsid w:val="006427AD"/>
    <w:rsid w:val="00643049"/>
    <w:rsid w:val="00643088"/>
    <w:rsid w:val="00646408"/>
    <w:rsid w:val="0065335D"/>
    <w:rsid w:val="0065600F"/>
    <w:rsid w:val="00665271"/>
    <w:rsid w:val="00666F7E"/>
    <w:rsid w:val="00676D1E"/>
    <w:rsid w:val="0067755F"/>
    <w:rsid w:val="006851E6"/>
    <w:rsid w:val="006A01F6"/>
    <w:rsid w:val="006A0655"/>
    <w:rsid w:val="006A1371"/>
    <w:rsid w:val="006B2E86"/>
    <w:rsid w:val="006B4656"/>
    <w:rsid w:val="006C55DF"/>
    <w:rsid w:val="006C6C38"/>
    <w:rsid w:val="006D199E"/>
    <w:rsid w:val="006D4FCF"/>
    <w:rsid w:val="006D5949"/>
    <w:rsid w:val="006D6ABC"/>
    <w:rsid w:val="006E7CCF"/>
    <w:rsid w:val="006F2A7E"/>
    <w:rsid w:val="00705AD3"/>
    <w:rsid w:val="00713F36"/>
    <w:rsid w:val="00714341"/>
    <w:rsid w:val="0071582C"/>
    <w:rsid w:val="00722051"/>
    <w:rsid w:val="00724940"/>
    <w:rsid w:val="0072553B"/>
    <w:rsid w:val="0073125E"/>
    <w:rsid w:val="00732703"/>
    <w:rsid w:val="00743603"/>
    <w:rsid w:val="00750260"/>
    <w:rsid w:val="00752EBC"/>
    <w:rsid w:val="00757DEA"/>
    <w:rsid w:val="00764F8F"/>
    <w:rsid w:val="007666DB"/>
    <w:rsid w:val="0076704B"/>
    <w:rsid w:val="00771597"/>
    <w:rsid w:val="00773F58"/>
    <w:rsid w:val="007747BF"/>
    <w:rsid w:val="00775D13"/>
    <w:rsid w:val="00790148"/>
    <w:rsid w:val="0079121A"/>
    <w:rsid w:val="00794773"/>
    <w:rsid w:val="00796813"/>
    <w:rsid w:val="007979C6"/>
    <w:rsid w:val="007A27EF"/>
    <w:rsid w:val="007A73E8"/>
    <w:rsid w:val="007C15EB"/>
    <w:rsid w:val="007C5BF2"/>
    <w:rsid w:val="007C68DC"/>
    <w:rsid w:val="007D0E16"/>
    <w:rsid w:val="007D5D20"/>
    <w:rsid w:val="007E290D"/>
    <w:rsid w:val="007E4414"/>
    <w:rsid w:val="007E4B29"/>
    <w:rsid w:val="007F61D8"/>
    <w:rsid w:val="00803AED"/>
    <w:rsid w:val="00805C9E"/>
    <w:rsid w:val="008103DC"/>
    <w:rsid w:val="00811F13"/>
    <w:rsid w:val="00813381"/>
    <w:rsid w:val="00813F7B"/>
    <w:rsid w:val="00814663"/>
    <w:rsid w:val="00815B9B"/>
    <w:rsid w:val="00816984"/>
    <w:rsid w:val="00821BC3"/>
    <w:rsid w:val="00825BAF"/>
    <w:rsid w:val="00834028"/>
    <w:rsid w:val="008355D6"/>
    <w:rsid w:val="00856B37"/>
    <w:rsid w:val="0086774E"/>
    <w:rsid w:val="008713B7"/>
    <w:rsid w:val="00872FBB"/>
    <w:rsid w:val="00873553"/>
    <w:rsid w:val="008749B7"/>
    <w:rsid w:val="0088253A"/>
    <w:rsid w:val="00884704"/>
    <w:rsid w:val="00894627"/>
    <w:rsid w:val="008974A9"/>
    <w:rsid w:val="00897E56"/>
    <w:rsid w:val="008A4438"/>
    <w:rsid w:val="008B11F8"/>
    <w:rsid w:val="008B279E"/>
    <w:rsid w:val="008B3C94"/>
    <w:rsid w:val="008B5BC8"/>
    <w:rsid w:val="008C03CC"/>
    <w:rsid w:val="008C26D3"/>
    <w:rsid w:val="008C3781"/>
    <w:rsid w:val="008C4E70"/>
    <w:rsid w:val="008E1A8A"/>
    <w:rsid w:val="008E7777"/>
    <w:rsid w:val="008E78F7"/>
    <w:rsid w:val="008F1148"/>
    <w:rsid w:val="008F3201"/>
    <w:rsid w:val="008F517E"/>
    <w:rsid w:val="00902095"/>
    <w:rsid w:val="00914FFD"/>
    <w:rsid w:val="009162B8"/>
    <w:rsid w:val="00917139"/>
    <w:rsid w:val="00920C83"/>
    <w:rsid w:val="00934767"/>
    <w:rsid w:val="00944030"/>
    <w:rsid w:val="00950FFE"/>
    <w:rsid w:val="009526F5"/>
    <w:rsid w:val="00955032"/>
    <w:rsid w:val="009569B9"/>
    <w:rsid w:val="00960C08"/>
    <w:rsid w:val="00962934"/>
    <w:rsid w:val="00966971"/>
    <w:rsid w:val="0098052C"/>
    <w:rsid w:val="0098770B"/>
    <w:rsid w:val="00994587"/>
    <w:rsid w:val="00996466"/>
    <w:rsid w:val="0099742A"/>
    <w:rsid w:val="009A33E7"/>
    <w:rsid w:val="009A7FD2"/>
    <w:rsid w:val="009B2271"/>
    <w:rsid w:val="009B253E"/>
    <w:rsid w:val="009B77E2"/>
    <w:rsid w:val="009C1853"/>
    <w:rsid w:val="009C773C"/>
    <w:rsid w:val="009D2D0F"/>
    <w:rsid w:val="009E195C"/>
    <w:rsid w:val="009E4AA8"/>
    <w:rsid w:val="009E77BE"/>
    <w:rsid w:val="009F6562"/>
    <w:rsid w:val="00A013C4"/>
    <w:rsid w:val="00A01D5D"/>
    <w:rsid w:val="00A1034F"/>
    <w:rsid w:val="00A15A86"/>
    <w:rsid w:val="00A326E5"/>
    <w:rsid w:val="00A36AEE"/>
    <w:rsid w:val="00A406EE"/>
    <w:rsid w:val="00A4074B"/>
    <w:rsid w:val="00A41019"/>
    <w:rsid w:val="00A41FD0"/>
    <w:rsid w:val="00A428EC"/>
    <w:rsid w:val="00A44990"/>
    <w:rsid w:val="00A5153F"/>
    <w:rsid w:val="00A52BA9"/>
    <w:rsid w:val="00A55683"/>
    <w:rsid w:val="00A60D7F"/>
    <w:rsid w:val="00A61CAD"/>
    <w:rsid w:val="00A62659"/>
    <w:rsid w:val="00A62954"/>
    <w:rsid w:val="00A636B6"/>
    <w:rsid w:val="00A87A0C"/>
    <w:rsid w:val="00A97DAD"/>
    <w:rsid w:val="00AA4F0E"/>
    <w:rsid w:val="00AB6E30"/>
    <w:rsid w:val="00AC4D0F"/>
    <w:rsid w:val="00AC71AE"/>
    <w:rsid w:val="00AD0DA9"/>
    <w:rsid w:val="00AE02FA"/>
    <w:rsid w:val="00AE2C5F"/>
    <w:rsid w:val="00AE2F6A"/>
    <w:rsid w:val="00AE3067"/>
    <w:rsid w:val="00AE3B16"/>
    <w:rsid w:val="00AE7EB9"/>
    <w:rsid w:val="00AF083F"/>
    <w:rsid w:val="00AF19D3"/>
    <w:rsid w:val="00B075D1"/>
    <w:rsid w:val="00B15BA0"/>
    <w:rsid w:val="00B20545"/>
    <w:rsid w:val="00B308A2"/>
    <w:rsid w:val="00B31F1C"/>
    <w:rsid w:val="00B3515E"/>
    <w:rsid w:val="00B36EB8"/>
    <w:rsid w:val="00B373F5"/>
    <w:rsid w:val="00B4066E"/>
    <w:rsid w:val="00B53000"/>
    <w:rsid w:val="00B57AAA"/>
    <w:rsid w:val="00B65AFD"/>
    <w:rsid w:val="00B74726"/>
    <w:rsid w:val="00B8278A"/>
    <w:rsid w:val="00B845C9"/>
    <w:rsid w:val="00B91D7E"/>
    <w:rsid w:val="00B94CE3"/>
    <w:rsid w:val="00BA5589"/>
    <w:rsid w:val="00BB178F"/>
    <w:rsid w:val="00BB1CE1"/>
    <w:rsid w:val="00BB1E21"/>
    <w:rsid w:val="00BB333D"/>
    <w:rsid w:val="00BB6C30"/>
    <w:rsid w:val="00BC381D"/>
    <w:rsid w:val="00BD2771"/>
    <w:rsid w:val="00BD49AC"/>
    <w:rsid w:val="00BE2D44"/>
    <w:rsid w:val="00BE44B5"/>
    <w:rsid w:val="00BE538B"/>
    <w:rsid w:val="00BF0DE2"/>
    <w:rsid w:val="00BF4683"/>
    <w:rsid w:val="00C05662"/>
    <w:rsid w:val="00C103DA"/>
    <w:rsid w:val="00C13D2B"/>
    <w:rsid w:val="00C14768"/>
    <w:rsid w:val="00C3473D"/>
    <w:rsid w:val="00C34E4A"/>
    <w:rsid w:val="00C42D4C"/>
    <w:rsid w:val="00C52E16"/>
    <w:rsid w:val="00C53183"/>
    <w:rsid w:val="00C61BF8"/>
    <w:rsid w:val="00C634DA"/>
    <w:rsid w:val="00C6352D"/>
    <w:rsid w:val="00C72C7A"/>
    <w:rsid w:val="00C8314A"/>
    <w:rsid w:val="00CA3F0D"/>
    <w:rsid w:val="00CB124B"/>
    <w:rsid w:val="00CB2C5A"/>
    <w:rsid w:val="00CB3E33"/>
    <w:rsid w:val="00CB6144"/>
    <w:rsid w:val="00CC4B00"/>
    <w:rsid w:val="00CD3B77"/>
    <w:rsid w:val="00CD5FB3"/>
    <w:rsid w:val="00CE0327"/>
    <w:rsid w:val="00CE2C09"/>
    <w:rsid w:val="00CE3B0D"/>
    <w:rsid w:val="00CF24D5"/>
    <w:rsid w:val="00CF7920"/>
    <w:rsid w:val="00CF7D77"/>
    <w:rsid w:val="00D01806"/>
    <w:rsid w:val="00D048A9"/>
    <w:rsid w:val="00D10CE1"/>
    <w:rsid w:val="00D122E7"/>
    <w:rsid w:val="00D15774"/>
    <w:rsid w:val="00D20C2A"/>
    <w:rsid w:val="00D21AC1"/>
    <w:rsid w:val="00D25C69"/>
    <w:rsid w:val="00D27F07"/>
    <w:rsid w:val="00D328D3"/>
    <w:rsid w:val="00D51600"/>
    <w:rsid w:val="00D52D2B"/>
    <w:rsid w:val="00D52F4A"/>
    <w:rsid w:val="00D60D96"/>
    <w:rsid w:val="00D67B93"/>
    <w:rsid w:val="00D86A9D"/>
    <w:rsid w:val="00DA5E01"/>
    <w:rsid w:val="00DB6C6E"/>
    <w:rsid w:val="00DC6299"/>
    <w:rsid w:val="00DC720E"/>
    <w:rsid w:val="00DF1BE5"/>
    <w:rsid w:val="00DF39D3"/>
    <w:rsid w:val="00DF6F6B"/>
    <w:rsid w:val="00E013A8"/>
    <w:rsid w:val="00E04E20"/>
    <w:rsid w:val="00E15EAA"/>
    <w:rsid w:val="00E17202"/>
    <w:rsid w:val="00E17E4E"/>
    <w:rsid w:val="00E21CC4"/>
    <w:rsid w:val="00E267D4"/>
    <w:rsid w:val="00E350AA"/>
    <w:rsid w:val="00E35749"/>
    <w:rsid w:val="00E44181"/>
    <w:rsid w:val="00E46353"/>
    <w:rsid w:val="00E55C18"/>
    <w:rsid w:val="00E568AB"/>
    <w:rsid w:val="00E633E9"/>
    <w:rsid w:val="00E65919"/>
    <w:rsid w:val="00E67683"/>
    <w:rsid w:val="00E7236E"/>
    <w:rsid w:val="00E74F05"/>
    <w:rsid w:val="00E77445"/>
    <w:rsid w:val="00E77BBD"/>
    <w:rsid w:val="00E80126"/>
    <w:rsid w:val="00E86E55"/>
    <w:rsid w:val="00E95C2F"/>
    <w:rsid w:val="00E97AC3"/>
    <w:rsid w:val="00EB08F6"/>
    <w:rsid w:val="00EB1B37"/>
    <w:rsid w:val="00EB493C"/>
    <w:rsid w:val="00EC22A0"/>
    <w:rsid w:val="00EC2900"/>
    <w:rsid w:val="00EC34B1"/>
    <w:rsid w:val="00ED6BC3"/>
    <w:rsid w:val="00EE051F"/>
    <w:rsid w:val="00EE06AF"/>
    <w:rsid w:val="00EE4962"/>
    <w:rsid w:val="00EF6247"/>
    <w:rsid w:val="00EF7DDA"/>
    <w:rsid w:val="00F02516"/>
    <w:rsid w:val="00F124B9"/>
    <w:rsid w:val="00F172DE"/>
    <w:rsid w:val="00F17619"/>
    <w:rsid w:val="00F17D3C"/>
    <w:rsid w:val="00F212E5"/>
    <w:rsid w:val="00F22058"/>
    <w:rsid w:val="00F24D30"/>
    <w:rsid w:val="00F25091"/>
    <w:rsid w:val="00F32458"/>
    <w:rsid w:val="00F33E38"/>
    <w:rsid w:val="00F348A5"/>
    <w:rsid w:val="00F354F6"/>
    <w:rsid w:val="00F44304"/>
    <w:rsid w:val="00F4564E"/>
    <w:rsid w:val="00F51ED6"/>
    <w:rsid w:val="00F536F6"/>
    <w:rsid w:val="00F5591A"/>
    <w:rsid w:val="00F620E7"/>
    <w:rsid w:val="00F64CE2"/>
    <w:rsid w:val="00F65797"/>
    <w:rsid w:val="00F663F0"/>
    <w:rsid w:val="00F739B1"/>
    <w:rsid w:val="00F75FB4"/>
    <w:rsid w:val="00F800C0"/>
    <w:rsid w:val="00F82657"/>
    <w:rsid w:val="00FB3BC5"/>
    <w:rsid w:val="00FB6EA3"/>
    <w:rsid w:val="00FB70C3"/>
    <w:rsid w:val="00FC0C38"/>
    <w:rsid w:val="00FC494F"/>
    <w:rsid w:val="00FC66AE"/>
    <w:rsid w:val="00FD46E0"/>
    <w:rsid w:val="00FD570A"/>
    <w:rsid w:val="00FD7378"/>
    <w:rsid w:val="00FE177A"/>
    <w:rsid w:val="00FE7A40"/>
    <w:rsid w:val="00FF6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09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nhideWhenUsed/>
    <w:qFormat/>
    <w:rsid w:val="00C72C7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목록 "/>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table" w:styleId="aa">
    <w:name w:val="Table Grid"/>
    <w:aliases w:val="TableGrid"/>
    <w:basedOn w:val="a1"/>
    <w:uiPriority w:val="39"/>
    <w:qFormat/>
    <w:rsid w:val="00B308A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C72C7A"/>
    <w:rPr>
      <w:rFonts w:ascii="Arial" w:eastAsia="Times New Roman" w:hAnsi="Arial" w:cs="Times New Roman"/>
      <w:b/>
      <w:bCs/>
      <w:kern w:val="0"/>
      <w:sz w:val="32"/>
      <w:szCs w:val="32"/>
      <w:lang w:val="en-GB"/>
    </w:rPr>
  </w:style>
  <w:style w:type="paragraph" w:customStyle="1" w:styleId="B1">
    <w:name w:val="B1"/>
    <w:basedOn w:val="ab"/>
    <w:link w:val="B1Char"/>
    <w:qFormat/>
    <w:rsid w:val="00E67683"/>
    <w:pPr>
      <w:overflowPunct/>
      <w:autoSpaceDE/>
      <w:autoSpaceDN/>
      <w:adjustRightInd/>
      <w:spacing w:after="180"/>
      <w:ind w:left="568" w:firstLineChars="0" w:hanging="284"/>
      <w:contextualSpacing w:val="0"/>
      <w:jc w:val="left"/>
      <w:textAlignment w:val="auto"/>
    </w:pPr>
    <w:rPr>
      <w:rFonts w:ascii="Times New Roman" w:eastAsia="等线" w:hAnsi="Times New Roman"/>
      <w:lang w:eastAsia="en-US"/>
    </w:rPr>
  </w:style>
  <w:style w:type="character" w:customStyle="1" w:styleId="B1Char">
    <w:name w:val="B1 Char"/>
    <w:link w:val="B1"/>
    <w:qFormat/>
    <w:locked/>
    <w:rsid w:val="00E67683"/>
    <w:rPr>
      <w:rFonts w:ascii="Times New Roman" w:eastAsia="等线" w:hAnsi="Times New Roman" w:cs="Times New Roman"/>
      <w:kern w:val="0"/>
      <w:sz w:val="20"/>
      <w:szCs w:val="20"/>
      <w:lang w:val="en-GB" w:eastAsia="en-US"/>
    </w:rPr>
  </w:style>
  <w:style w:type="paragraph" w:styleId="ab">
    <w:name w:val="List"/>
    <w:basedOn w:val="a"/>
    <w:uiPriority w:val="99"/>
    <w:semiHidden/>
    <w:unhideWhenUsed/>
    <w:rsid w:val="00E67683"/>
    <w:pPr>
      <w:ind w:left="200" w:hangingChars="200" w:hanging="200"/>
      <w:contextualSpacing/>
    </w:pPr>
  </w:style>
  <w:style w:type="paragraph" w:customStyle="1" w:styleId="ZT">
    <w:name w:val="ZT"/>
    <w:rsid w:val="00345187"/>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character" w:customStyle="1" w:styleId="TFChar">
    <w:name w:val="TF Char"/>
    <w:link w:val="TF"/>
    <w:qFormat/>
    <w:rsid w:val="0004331F"/>
    <w:rPr>
      <w:rFonts w:ascii="Arial" w:eastAsia="宋体" w:hAnsi="Arial"/>
      <w:b/>
      <w:lang w:val="en-GB"/>
    </w:rPr>
  </w:style>
  <w:style w:type="paragraph" w:customStyle="1" w:styleId="TF">
    <w:name w:val="TF"/>
    <w:basedOn w:val="a"/>
    <w:link w:val="TFChar"/>
    <w:qFormat/>
    <w:rsid w:val="0004331F"/>
    <w:pPr>
      <w:keepLines/>
      <w:overflowPunct/>
      <w:autoSpaceDE/>
      <w:autoSpaceDN/>
      <w:adjustRightInd/>
      <w:spacing w:after="240"/>
      <w:jc w:val="center"/>
      <w:textAlignment w:val="auto"/>
    </w:pPr>
    <w:rPr>
      <w:rFonts w:eastAsia="宋体" w:cstheme="minorBidi"/>
      <w:b/>
      <w:kern w:val="2"/>
      <w:sz w:val="21"/>
      <w:szCs w:val="22"/>
    </w:rPr>
  </w:style>
  <w:style w:type="character" w:customStyle="1" w:styleId="B1Zchn">
    <w:name w:val="B1 Zchn"/>
    <w:qFormat/>
    <w:rsid w:val="007A27EF"/>
    <w:rPr>
      <w:rFonts w:eastAsia="Times New Roman"/>
    </w:rPr>
  </w:style>
  <w:style w:type="paragraph" w:styleId="ac">
    <w:name w:val="Revision"/>
    <w:hidden/>
    <w:uiPriority w:val="99"/>
    <w:semiHidden/>
    <w:rsid w:val="00AD0DA9"/>
    <w:rPr>
      <w:rFonts w:ascii="Arial" w:eastAsia="Times New Roman" w:hAnsi="Arial" w:cs="Times New Roman"/>
      <w:kern w:val="0"/>
      <w:sz w:val="20"/>
      <w:szCs w:val="20"/>
      <w:lang w:val="en-GB"/>
    </w:rPr>
  </w:style>
  <w:style w:type="paragraph" w:styleId="ad">
    <w:name w:val="Balloon Text"/>
    <w:basedOn w:val="a"/>
    <w:link w:val="ae"/>
    <w:uiPriority w:val="99"/>
    <w:semiHidden/>
    <w:unhideWhenUsed/>
    <w:rsid w:val="00201728"/>
    <w:pPr>
      <w:spacing w:after="0"/>
    </w:pPr>
    <w:rPr>
      <w:sz w:val="18"/>
      <w:szCs w:val="18"/>
    </w:rPr>
  </w:style>
  <w:style w:type="character" w:customStyle="1" w:styleId="ae">
    <w:name w:val="批注框文本 字符"/>
    <w:basedOn w:val="a0"/>
    <w:link w:val="ad"/>
    <w:uiPriority w:val="99"/>
    <w:semiHidden/>
    <w:rsid w:val="00201728"/>
    <w:rPr>
      <w:rFonts w:ascii="Arial" w:eastAsia="Times New Roman" w:hAnsi="Arial" w:cs="Times New Roman"/>
      <w:kern w:val="0"/>
      <w:sz w:val="18"/>
      <w:szCs w:val="18"/>
      <w:lang w:val="en-GB"/>
    </w:rPr>
  </w:style>
  <w:style w:type="character" w:styleId="af">
    <w:name w:val="annotation reference"/>
    <w:basedOn w:val="a0"/>
    <w:uiPriority w:val="99"/>
    <w:semiHidden/>
    <w:unhideWhenUsed/>
    <w:rsid w:val="009A7FD2"/>
    <w:rPr>
      <w:sz w:val="16"/>
      <w:szCs w:val="16"/>
    </w:rPr>
  </w:style>
  <w:style w:type="paragraph" w:styleId="af0">
    <w:name w:val="annotation text"/>
    <w:basedOn w:val="a"/>
    <w:link w:val="af1"/>
    <w:uiPriority w:val="99"/>
    <w:unhideWhenUsed/>
    <w:rsid w:val="009A7FD2"/>
  </w:style>
  <w:style w:type="character" w:customStyle="1" w:styleId="af1">
    <w:name w:val="批注文字 字符"/>
    <w:basedOn w:val="a0"/>
    <w:link w:val="af0"/>
    <w:uiPriority w:val="99"/>
    <w:rsid w:val="009A7FD2"/>
    <w:rPr>
      <w:rFonts w:ascii="Arial" w:eastAsia="Times New Roman" w:hAnsi="Arial" w:cs="Times New Roman"/>
      <w:kern w:val="0"/>
      <w:sz w:val="20"/>
      <w:szCs w:val="20"/>
      <w:lang w:val="en-GB"/>
    </w:rPr>
  </w:style>
  <w:style w:type="paragraph" w:styleId="af2">
    <w:name w:val="annotation subject"/>
    <w:basedOn w:val="af0"/>
    <w:next w:val="af0"/>
    <w:link w:val="af3"/>
    <w:uiPriority w:val="99"/>
    <w:semiHidden/>
    <w:unhideWhenUsed/>
    <w:rsid w:val="009A7FD2"/>
    <w:rPr>
      <w:b/>
      <w:bCs/>
    </w:rPr>
  </w:style>
  <w:style w:type="character" w:customStyle="1" w:styleId="af3">
    <w:name w:val="批注主题 字符"/>
    <w:basedOn w:val="af1"/>
    <w:link w:val="af2"/>
    <w:uiPriority w:val="99"/>
    <w:semiHidden/>
    <w:rsid w:val="009A7FD2"/>
    <w:rPr>
      <w:rFonts w:ascii="Arial" w:eastAsia="Times New Roman"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963643">
      <w:bodyDiv w:val="1"/>
      <w:marLeft w:val="0"/>
      <w:marRight w:val="0"/>
      <w:marTop w:val="0"/>
      <w:marBottom w:val="0"/>
      <w:divBdr>
        <w:top w:val="none" w:sz="0" w:space="0" w:color="auto"/>
        <w:left w:val="none" w:sz="0" w:space="0" w:color="auto"/>
        <w:bottom w:val="none" w:sz="0" w:space="0" w:color="auto"/>
        <w:right w:val="none" w:sz="0" w:space="0" w:color="auto"/>
      </w:divBdr>
      <w:divsChild>
        <w:div w:id="1556769159">
          <w:marLeft w:val="0"/>
          <w:marRight w:val="0"/>
          <w:marTop w:val="0"/>
          <w:marBottom w:val="0"/>
          <w:divBdr>
            <w:top w:val="none" w:sz="0" w:space="0" w:color="auto"/>
            <w:left w:val="none" w:sz="0" w:space="0" w:color="auto"/>
            <w:bottom w:val="none" w:sz="0" w:space="0" w:color="auto"/>
            <w:right w:val="none" w:sz="0" w:space="0" w:color="auto"/>
          </w:divBdr>
          <w:divsChild>
            <w:div w:id="1530296285">
              <w:marLeft w:val="0"/>
              <w:marRight w:val="0"/>
              <w:marTop w:val="0"/>
              <w:marBottom w:val="0"/>
              <w:divBdr>
                <w:top w:val="none" w:sz="0" w:space="0" w:color="auto"/>
                <w:left w:val="none" w:sz="0" w:space="0" w:color="auto"/>
                <w:bottom w:val="none" w:sz="0" w:space="0" w:color="auto"/>
                <w:right w:val="none" w:sz="0" w:space="0" w:color="auto"/>
              </w:divBdr>
            </w:div>
            <w:div w:id="213925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83777">
      <w:bodyDiv w:val="1"/>
      <w:marLeft w:val="0"/>
      <w:marRight w:val="0"/>
      <w:marTop w:val="0"/>
      <w:marBottom w:val="0"/>
      <w:divBdr>
        <w:top w:val="none" w:sz="0" w:space="0" w:color="auto"/>
        <w:left w:val="none" w:sz="0" w:space="0" w:color="auto"/>
        <w:bottom w:val="none" w:sz="0" w:space="0" w:color="auto"/>
        <w:right w:val="none" w:sz="0" w:space="0" w:color="auto"/>
      </w:divBdr>
    </w:div>
    <w:div w:id="1112750666">
      <w:bodyDiv w:val="1"/>
      <w:marLeft w:val="0"/>
      <w:marRight w:val="0"/>
      <w:marTop w:val="0"/>
      <w:marBottom w:val="0"/>
      <w:divBdr>
        <w:top w:val="none" w:sz="0" w:space="0" w:color="auto"/>
        <w:left w:val="none" w:sz="0" w:space="0" w:color="auto"/>
        <w:bottom w:val="none" w:sz="0" w:space="0" w:color="auto"/>
        <w:right w:val="none" w:sz="0" w:space="0" w:color="auto"/>
      </w:divBdr>
      <w:divsChild>
        <w:div w:id="1889875400">
          <w:marLeft w:val="0"/>
          <w:marRight w:val="0"/>
          <w:marTop w:val="0"/>
          <w:marBottom w:val="0"/>
          <w:divBdr>
            <w:top w:val="none" w:sz="0" w:space="0" w:color="auto"/>
            <w:left w:val="none" w:sz="0" w:space="0" w:color="auto"/>
            <w:bottom w:val="none" w:sz="0" w:space="0" w:color="auto"/>
            <w:right w:val="none" w:sz="0" w:space="0" w:color="auto"/>
          </w:divBdr>
          <w:divsChild>
            <w:div w:id="522325090">
              <w:marLeft w:val="0"/>
              <w:marRight w:val="0"/>
              <w:marTop w:val="0"/>
              <w:marBottom w:val="0"/>
              <w:divBdr>
                <w:top w:val="none" w:sz="0" w:space="0" w:color="auto"/>
                <w:left w:val="none" w:sz="0" w:space="0" w:color="auto"/>
                <w:bottom w:val="none" w:sz="0" w:space="0" w:color="auto"/>
                <w:right w:val="none" w:sz="0" w:space="0" w:color="auto"/>
              </w:divBdr>
            </w:div>
            <w:div w:id="238445070">
              <w:marLeft w:val="0"/>
              <w:marRight w:val="0"/>
              <w:marTop w:val="0"/>
              <w:marBottom w:val="0"/>
              <w:divBdr>
                <w:top w:val="none" w:sz="0" w:space="0" w:color="auto"/>
                <w:left w:val="none" w:sz="0" w:space="0" w:color="auto"/>
                <w:bottom w:val="none" w:sz="0" w:space="0" w:color="auto"/>
                <w:right w:val="none" w:sz="0" w:space="0" w:color="auto"/>
              </w:divBdr>
            </w:div>
            <w:div w:id="265579892">
              <w:marLeft w:val="0"/>
              <w:marRight w:val="0"/>
              <w:marTop w:val="0"/>
              <w:marBottom w:val="0"/>
              <w:divBdr>
                <w:top w:val="none" w:sz="0" w:space="0" w:color="auto"/>
                <w:left w:val="none" w:sz="0" w:space="0" w:color="auto"/>
                <w:bottom w:val="none" w:sz="0" w:space="0" w:color="auto"/>
                <w:right w:val="none" w:sz="0" w:space="0" w:color="auto"/>
              </w:divBdr>
            </w:div>
            <w:div w:id="876432131">
              <w:marLeft w:val="0"/>
              <w:marRight w:val="0"/>
              <w:marTop w:val="0"/>
              <w:marBottom w:val="0"/>
              <w:divBdr>
                <w:top w:val="none" w:sz="0" w:space="0" w:color="auto"/>
                <w:left w:val="none" w:sz="0" w:space="0" w:color="auto"/>
                <w:bottom w:val="none" w:sz="0" w:space="0" w:color="auto"/>
                <w:right w:val="none" w:sz="0" w:space="0" w:color="auto"/>
              </w:divBdr>
            </w:div>
            <w:div w:id="662394299">
              <w:marLeft w:val="0"/>
              <w:marRight w:val="0"/>
              <w:marTop w:val="0"/>
              <w:marBottom w:val="0"/>
              <w:divBdr>
                <w:top w:val="none" w:sz="0" w:space="0" w:color="auto"/>
                <w:left w:val="none" w:sz="0" w:space="0" w:color="auto"/>
                <w:bottom w:val="none" w:sz="0" w:space="0" w:color="auto"/>
                <w:right w:val="none" w:sz="0" w:space="0" w:color="auto"/>
              </w:divBdr>
            </w:div>
            <w:div w:id="273174908">
              <w:marLeft w:val="0"/>
              <w:marRight w:val="0"/>
              <w:marTop w:val="0"/>
              <w:marBottom w:val="0"/>
              <w:divBdr>
                <w:top w:val="none" w:sz="0" w:space="0" w:color="auto"/>
                <w:left w:val="none" w:sz="0" w:space="0" w:color="auto"/>
                <w:bottom w:val="none" w:sz="0" w:space="0" w:color="auto"/>
                <w:right w:val="none" w:sz="0" w:space="0" w:color="auto"/>
              </w:divBdr>
            </w:div>
            <w:div w:id="534972712">
              <w:marLeft w:val="0"/>
              <w:marRight w:val="0"/>
              <w:marTop w:val="0"/>
              <w:marBottom w:val="0"/>
              <w:divBdr>
                <w:top w:val="none" w:sz="0" w:space="0" w:color="auto"/>
                <w:left w:val="none" w:sz="0" w:space="0" w:color="auto"/>
                <w:bottom w:val="none" w:sz="0" w:space="0" w:color="auto"/>
                <w:right w:val="none" w:sz="0" w:space="0" w:color="auto"/>
              </w:divBdr>
            </w:div>
            <w:div w:id="147789959">
              <w:marLeft w:val="0"/>
              <w:marRight w:val="0"/>
              <w:marTop w:val="0"/>
              <w:marBottom w:val="0"/>
              <w:divBdr>
                <w:top w:val="none" w:sz="0" w:space="0" w:color="auto"/>
                <w:left w:val="none" w:sz="0" w:space="0" w:color="auto"/>
                <w:bottom w:val="none" w:sz="0" w:space="0" w:color="auto"/>
                <w:right w:val="none" w:sz="0" w:space="0" w:color="auto"/>
              </w:divBdr>
            </w:div>
            <w:div w:id="4071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466207">
      <w:bodyDiv w:val="1"/>
      <w:marLeft w:val="0"/>
      <w:marRight w:val="0"/>
      <w:marTop w:val="0"/>
      <w:marBottom w:val="0"/>
      <w:divBdr>
        <w:top w:val="none" w:sz="0" w:space="0" w:color="auto"/>
        <w:left w:val="none" w:sz="0" w:space="0" w:color="auto"/>
        <w:bottom w:val="none" w:sz="0" w:space="0" w:color="auto"/>
        <w:right w:val="none" w:sz="0" w:space="0" w:color="auto"/>
      </w:divBdr>
    </w:div>
    <w:div w:id="1576470847">
      <w:bodyDiv w:val="1"/>
      <w:marLeft w:val="0"/>
      <w:marRight w:val="0"/>
      <w:marTop w:val="0"/>
      <w:marBottom w:val="0"/>
      <w:divBdr>
        <w:top w:val="none" w:sz="0" w:space="0" w:color="auto"/>
        <w:left w:val="none" w:sz="0" w:space="0" w:color="auto"/>
        <w:bottom w:val="none" w:sz="0" w:space="0" w:color="auto"/>
        <w:right w:val="none" w:sz="0" w:space="0" w:color="auto"/>
      </w:divBdr>
    </w:div>
    <w:div w:id="171588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02714-3FF6-4287-AA41-CA33D78B3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1834</Words>
  <Characters>10460</Characters>
  <Application>Microsoft Office Word</Application>
  <DocSecurity>0</DocSecurity>
  <Lines>87</Lines>
  <Paragraphs>24</Paragraphs>
  <ScaleCrop>false</ScaleCrop>
  <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o202104252331</cp:lastModifiedBy>
  <cp:revision>14</cp:revision>
  <dcterms:created xsi:type="dcterms:W3CDTF">2025-03-27T08:17:00Z</dcterms:created>
  <dcterms:modified xsi:type="dcterms:W3CDTF">2025-03-28T06:38:00Z</dcterms:modified>
</cp:coreProperties>
</file>